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60140" w14:textId="77777777" w:rsidR="006C4254" w:rsidRPr="004F41E9" w:rsidRDefault="006C4254" w:rsidP="006C4254">
      <w:pPr>
        <w:jc w:val="center"/>
        <w:rPr>
          <w:rFonts w:ascii="Times New Roman" w:hAnsi="Times New Roman" w:cs="Times New Roman"/>
          <w:b/>
        </w:rPr>
      </w:pPr>
      <w:r w:rsidRPr="004F41E9">
        <w:rPr>
          <w:rFonts w:ascii="Times New Roman" w:hAnsi="Times New Roman" w:cs="Times New Roman"/>
          <w:b/>
        </w:rPr>
        <w:t>STATUTO</w:t>
      </w:r>
    </w:p>
    <w:p w14:paraId="163AEEC3" w14:textId="77777777" w:rsidR="006C4254" w:rsidRPr="004F41E9" w:rsidRDefault="006C4254" w:rsidP="006C4254">
      <w:pPr>
        <w:jc w:val="center"/>
        <w:rPr>
          <w:rFonts w:ascii="Times New Roman" w:hAnsi="Times New Roman" w:cs="Times New Roman"/>
          <w:b/>
        </w:rPr>
      </w:pPr>
    </w:p>
    <w:p w14:paraId="6DE661B7" w14:textId="77777777" w:rsidR="006C4254" w:rsidRPr="004F41E9" w:rsidRDefault="006C4254" w:rsidP="001C65C6">
      <w:pPr>
        <w:jc w:val="center"/>
        <w:rPr>
          <w:rFonts w:ascii="Times New Roman" w:hAnsi="Times New Roman" w:cs="Times New Roman"/>
          <w:b/>
        </w:rPr>
      </w:pPr>
      <w:r w:rsidRPr="004F41E9">
        <w:rPr>
          <w:rFonts w:ascii="Times New Roman" w:hAnsi="Times New Roman" w:cs="Times New Roman"/>
          <w:b/>
        </w:rPr>
        <w:t xml:space="preserve">TITOLO I </w:t>
      </w:r>
      <w:r w:rsidR="001C65C6">
        <w:rPr>
          <w:rFonts w:ascii="Times New Roman" w:hAnsi="Times New Roman" w:cs="Times New Roman"/>
          <w:b/>
        </w:rPr>
        <w:t xml:space="preserve">- </w:t>
      </w:r>
      <w:r w:rsidRPr="004F41E9">
        <w:rPr>
          <w:rFonts w:ascii="Times New Roman" w:hAnsi="Times New Roman" w:cs="Times New Roman"/>
          <w:b/>
        </w:rPr>
        <w:t>DISPOSIZIONI GENERALI</w:t>
      </w:r>
    </w:p>
    <w:p w14:paraId="3A3F9022" w14:textId="77777777" w:rsidR="00A62BE6" w:rsidRPr="004F41E9" w:rsidRDefault="00A62BE6" w:rsidP="00102093">
      <w:pPr>
        <w:jc w:val="both"/>
        <w:rPr>
          <w:rFonts w:ascii="Times New Roman" w:hAnsi="Times New Roman" w:cs="Times New Roman"/>
          <w:b/>
        </w:rPr>
      </w:pPr>
      <w:r w:rsidRPr="004F41E9">
        <w:rPr>
          <w:rFonts w:ascii="Times New Roman" w:hAnsi="Times New Roman" w:cs="Times New Roman"/>
          <w:b/>
        </w:rPr>
        <w:t>ART.</w:t>
      </w:r>
      <w:r w:rsidR="0088615B" w:rsidRPr="004F41E9">
        <w:rPr>
          <w:rFonts w:ascii="Times New Roman" w:hAnsi="Times New Roman" w:cs="Times New Roman"/>
          <w:b/>
        </w:rPr>
        <w:t xml:space="preserve"> </w:t>
      </w:r>
      <w:r w:rsidRPr="004F41E9">
        <w:rPr>
          <w:rFonts w:ascii="Times New Roman" w:hAnsi="Times New Roman" w:cs="Times New Roman"/>
          <w:b/>
        </w:rPr>
        <w:t xml:space="preserve">1 – </w:t>
      </w:r>
      <w:r w:rsidR="0095668C" w:rsidRPr="004F41E9">
        <w:rPr>
          <w:rFonts w:ascii="Times New Roman" w:hAnsi="Times New Roman" w:cs="Times New Roman"/>
          <w:b/>
        </w:rPr>
        <w:t>DENOMINAZIONE</w:t>
      </w:r>
      <w:r w:rsidRPr="004F41E9">
        <w:rPr>
          <w:rFonts w:ascii="Times New Roman" w:hAnsi="Times New Roman" w:cs="Times New Roman"/>
          <w:b/>
        </w:rPr>
        <w:t xml:space="preserve"> – SEDE E DURATA DELL’ASSOCIAZIONE</w:t>
      </w:r>
    </w:p>
    <w:p w14:paraId="33893C7F" w14:textId="77777777" w:rsidR="0095668C" w:rsidRPr="004F41E9" w:rsidRDefault="0095668C" w:rsidP="00102093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  <w:b/>
        </w:rPr>
        <w:t>1.1</w:t>
      </w:r>
      <w:proofErr w:type="gramStart"/>
      <w:r w:rsidRPr="004F41E9">
        <w:rPr>
          <w:rFonts w:ascii="Times New Roman" w:hAnsi="Times New Roman" w:cs="Times New Roman"/>
          <w:b/>
        </w:rPr>
        <w:t>)</w:t>
      </w:r>
      <w:proofErr w:type="gramEnd"/>
      <w:r w:rsidRPr="004F41E9">
        <w:rPr>
          <w:rFonts w:ascii="Times New Roman" w:hAnsi="Times New Roman" w:cs="Times New Roman"/>
        </w:rPr>
        <w:t xml:space="preserve"> </w:t>
      </w:r>
      <w:r w:rsidR="00A62BE6" w:rsidRPr="004F41E9">
        <w:rPr>
          <w:rFonts w:ascii="Times New Roman" w:hAnsi="Times New Roman" w:cs="Times New Roman"/>
        </w:rPr>
        <w:t>È costituita un’Associazione senza scopo di l</w:t>
      </w:r>
      <w:r w:rsidR="000A5192" w:rsidRPr="004F41E9">
        <w:rPr>
          <w:rFonts w:ascii="Times New Roman" w:hAnsi="Times New Roman" w:cs="Times New Roman"/>
        </w:rPr>
        <w:t>ucro</w:t>
      </w:r>
      <w:r w:rsidR="000F11B7" w:rsidRPr="004F41E9">
        <w:rPr>
          <w:rFonts w:ascii="Times New Roman" w:hAnsi="Times New Roman" w:cs="Times New Roman"/>
        </w:rPr>
        <w:t>,</w:t>
      </w:r>
      <w:r w:rsidR="000A5192" w:rsidRPr="004F41E9">
        <w:rPr>
          <w:rFonts w:ascii="Times New Roman" w:hAnsi="Times New Roman" w:cs="Times New Roman"/>
        </w:rPr>
        <w:t xml:space="preserve"> denominata “ Motor Valley D</w:t>
      </w:r>
      <w:r w:rsidR="000E37A2">
        <w:rPr>
          <w:rFonts w:ascii="Times New Roman" w:hAnsi="Times New Roman" w:cs="Times New Roman"/>
        </w:rPr>
        <w:t>evelop</w:t>
      </w:r>
      <w:r w:rsidR="00A62BE6" w:rsidRPr="004F41E9">
        <w:rPr>
          <w:rFonts w:ascii="Times New Roman" w:hAnsi="Times New Roman" w:cs="Times New Roman"/>
        </w:rPr>
        <w:t xml:space="preserve">ment”, in forma abbreviata “MVD”. </w:t>
      </w:r>
    </w:p>
    <w:p w14:paraId="32E2AD4D" w14:textId="77777777" w:rsidR="00A62BE6" w:rsidRPr="004F41E9" w:rsidRDefault="00A62BE6" w:rsidP="00102093">
      <w:pPr>
        <w:jc w:val="both"/>
        <w:rPr>
          <w:rFonts w:ascii="MS Mincho" w:eastAsia="MS Mincho" w:hAnsi="MS Mincho" w:cs="MS Mincho"/>
        </w:rPr>
      </w:pPr>
      <w:r w:rsidRPr="004F41E9">
        <w:rPr>
          <w:rFonts w:ascii="Times New Roman" w:hAnsi="Times New Roman" w:cs="Times New Roman"/>
          <w:b/>
        </w:rPr>
        <w:t>1.2</w:t>
      </w:r>
      <w:proofErr w:type="gramStart"/>
      <w:r w:rsidRPr="004F41E9">
        <w:rPr>
          <w:rFonts w:ascii="Times New Roman" w:hAnsi="Times New Roman" w:cs="Times New Roman"/>
          <w:b/>
        </w:rPr>
        <w:t>)</w:t>
      </w:r>
      <w:proofErr w:type="gramEnd"/>
      <w:r w:rsidRPr="004F41E9">
        <w:rPr>
          <w:rFonts w:ascii="Times New Roman" w:hAnsi="Times New Roman" w:cs="Times New Roman"/>
        </w:rPr>
        <w:t xml:space="preserve"> L’Associazione ha sede </w:t>
      </w:r>
      <w:r w:rsidR="002E0FED" w:rsidRPr="004F41E9">
        <w:rPr>
          <w:rFonts w:ascii="Times New Roman" w:hAnsi="Times New Roman" w:cs="Times New Roman"/>
        </w:rPr>
        <w:t xml:space="preserve">a Bologna presso </w:t>
      </w:r>
      <w:r w:rsidR="008A77C7" w:rsidRPr="004F41E9">
        <w:rPr>
          <w:rFonts w:ascii="Times New Roman" w:hAnsi="Times New Roman" w:cs="Times New Roman"/>
        </w:rPr>
        <w:t>gli uffici della</w:t>
      </w:r>
      <w:r w:rsidR="006C3043">
        <w:rPr>
          <w:rFonts w:ascii="Times New Roman" w:hAnsi="Times New Roman" w:cs="Times New Roman"/>
        </w:rPr>
        <w:t xml:space="preserve"> Regione Emilia-</w:t>
      </w:r>
      <w:r w:rsidR="002E0FED" w:rsidRPr="004F41E9">
        <w:rPr>
          <w:rFonts w:ascii="Times New Roman" w:hAnsi="Times New Roman" w:cs="Times New Roman"/>
        </w:rPr>
        <w:t>Romagna</w:t>
      </w:r>
    </w:p>
    <w:p w14:paraId="3D1F42A8" w14:textId="77777777" w:rsidR="00A62BE6" w:rsidRPr="004F41E9" w:rsidRDefault="00A62BE6" w:rsidP="00102093">
      <w:pPr>
        <w:jc w:val="both"/>
        <w:rPr>
          <w:rFonts w:ascii="Times New Roman" w:hAnsi="Times New Roman" w:cs="Times New Roman"/>
          <w:b/>
        </w:rPr>
      </w:pPr>
      <w:r w:rsidRPr="004F41E9">
        <w:rPr>
          <w:rFonts w:ascii="Times New Roman" w:hAnsi="Times New Roman" w:cs="Times New Roman"/>
          <w:b/>
        </w:rPr>
        <w:t xml:space="preserve">ART. 2 – </w:t>
      </w:r>
      <w:r w:rsidR="0095668C" w:rsidRPr="004F41E9">
        <w:rPr>
          <w:rFonts w:ascii="Times New Roman" w:hAnsi="Times New Roman" w:cs="Times New Roman"/>
          <w:b/>
        </w:rPr>
        <w:t xml:space="preserve">SCOPO </w:t>
      </w:r>
      <w:r w:rsidRPr="004F41E9">
        <w:rPr>
          <w:rFonts w:ascii="Times New Roman" w:hAnsi="Times New Roman" w:cs="Times New Roman"/>
          <w:b/>
        </w:rPr>
        <w:t>DELL’ASSOCIAZIONE</w:t>
      </w:r>
    </w:p>
    <w:p w14:paraId="734CFF25" w14:textId="77777777" w:rsidR="00C8356F" w:rsidRPr="004F41E9" w:rsidRDefault="00965262" w:rsidP="00102093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  <w:b/>
        </w:rPr>
        <w:t>2.1)</w:t>
      </w:r>
      <w:r w:rsidRPr="004F41E9">
        <w:rPr>
          <w:rFonts w:ascii="Times New Roman" w:hAnsi="Times New Roman" w:cs="Times New Roman"/>
        </w:rPr>
        <w:t xml:space="preserve"> </w:t>
      </w:r>
      <w:r w:rsidR="00A62BE6" w:rsidRPr="004F41E9">
        <w:rPr>
          <w:rFonts w:ascii="Times New Roman" w:hAnsi="Times New Roman" w:cs="Times New Roman"/>
        </w:rPr>
        <w:t xml:space="preserve">L’Associazione non ha scopi di lucro e si </w:t>
      </w:r>
      <w:proofErr w:type="gramStart"/>
      <w:r w:rsidR="00A62BE6" w:rsidRPr="004F41E9">
        <w:rPr>
          <w:rFonts w:ascii="Times New Roman" w:hAnsi="Times New Roman" w:cs="Times New Roman"/>
        </w:rPr>
        <w:t>prefigge</w:t>
      </w:r>
      <w:proofErr w:type="gramEnd"/>
      <w:r w:rsidR="00A62BE6" w:rsidRPr="004F41E9">
        <w:rPr>
          <w:rFonts w:ascii="Times New Roman" w:hAnsi="Times New Roman" w:cs="Times New Roman"/>
        </w:rPr>
        <w:t xml:space="preserve"> </w:t>
      </w:r>
      <w:r w:rsidR="00A051DD" w:rsidRPr="004F41E9">
        <w:rPr>
          <w:rFonts w:ascii="Times New Roman" w:hAnsi="Times New Roman" w:cs="Times New Roman"/>
        </w:rPr>
        <w:t>l</w:t>
      </w:r>
      <w:r w:rsidR="00BC600D" w:rsidRPr="004F41E9">
        <w:rPr>
          <w:rFonts w:ascii="Times New Roman" w:hAnsi="Times New Roman" w:cs="Times New Roman"/>
        </w:rPr>
        <w:t>o sviluppo e l’organizzazione</w:t>
      </w:r>
      <w:r w:rsidR="00A051DD" w:rsidRPr="004F41E9">
        <w:rPr>
          <w:rFonts w:ascii="Times New Roman" w:hAnsi="Times New Roman" w:cs="Times New Roman"/>
        </w:rPr>
        <w:t xml:space="preserve"> dell’offe</w:t>
      </w:r>
      <w:r w:rsidR="00BC600D" w:rsidRPr="004F41E9">
        <w:rPr>
          <w:rFonts w:ascii="Times New Roman" w:hAnsi="Times New Roman" w:cs="Times New Roman"/>
        </w:rPr>
        <w:t>rta tematica del settore motoristico</w:t>
      </w:r>
      <w:r w:rsidR="006C3043">
        <w:rPr>
          <w:rFonts w:ascii="Times New Roman" w:hAnsi="Times New Roman" w:cs="Times New Roman"/>
        </w:rPr>
        <w:t xml:space="preserve"> della Regione Emilia-</w:t>
      </w:r>
      <w:r w:rsidR="00A051DD" w:rsidRPr="004F41E9">
        <w:rPr>
          <w:rFonts w:ascii="Times New Roman" w:hAnsi="Times New Roman" w:cs="Times New Roman"/>
        </w:rPr>
        <w:t>Romagna</w:t>
      </w:r>
      <w:r w:rsidR="008D3E74" w:rsidRPr="004F41E9">
        <w:rPr>
          <w:rFonts w:ascii="Times New Roman" w:hAnsi="Times New Roman" w:cs="Times New Roman"/>
        </w:rPr>
        <w:t xml:space="preserve"> in coordinamento con APT Servizi e il suo piano di promozione turistica approvato co</w:t>
      </w:r>
      <w:r w:rsidR="006C3043">
        <w:rPr>
          <w:rFonts w:ascii="Times New Roman" w:hAnsi="Times New Roman" w:cs="Times New Roman"/>
        </w:rPr>
        <w:t>n delibera della Regione Emilia-</w:t>
      </w:r>
      <w:r w:rsidR="008D3E74" w:rsidRPr="004F41E9">
        <w:rPr>
          <w:rFonts w:ascii="Times New Roman" w:hAnsi="Times New Roman" w:cs="Times New Roman"/>
        </w:rPr>
        <w:t>Romagna</w:t>
      </w:r>
      <w:r w:rsidR="00BC600D" w:rsidRPr="004F41E9">
        <w:rPr>
          <w:rFonts w:ascii="Times New Roman" w:hAnsi="Times New Roman" w:cs="Times New Roman"/>
        </w:rPr>
        <w:t xml:space="preserve">. Il principio alla base dell’associazione è </w:t>
      </w:r>
      <w:proofErr w:type="gramStart"/>
      <w:r w:rsidR="00BC600D" w:rsidRPr="004F41E9">
        <w:rPr>
          <w:rFonts w:ascii="Times New Roman" w:hAnsi="Times New Roman" w:cs="Times New Roman"/>
        </w:rPr>
        <w:t>quello di</w:t>
      </w:r>
      <w:proofErr w:type="gramEnd"/>
      <w:r w:rsidR="00BC600D" w:rsidRPr="004F41E9">
        <w:rPr>
          <w:rFonts w:ascii="Times New Roman" w:hAnsi="Times New Roman" w:cs="Times New Roman"/>
        </w:rPr>
        <w:t xml:space="preserve"> </w:t>
      </w:r>
      <w:r w:rsidR="002B4ADD" w:rsidRPr="004F41E9">
        <w:rPr>
          <w:rFonts w:ascii="Times New Roman" w:hAnsi="Times New Roman" w:cs="Times New Roman"/>
        </w:rPr>
        <w:t>offrire</w:t>
      </w:r>
      <w:r w:rsidR="00C8356F" w:rsidRPr="004F41E9">
        <w:rPr>
          <w:rFonts w:ascii="Times New Roman" w:hAnsi="Times New Roman" w:cs="Times New Roman"/>
        </w:rPr>
        <w:t xml:space="preserve"> al mercato turistico,</w:t>
      </w:r>
      <w:r w:rsidR="002B4ADD" w:rsidRPr="004F41E9">
        <w:rPr>
          <w:rFonts w:ascii="Times New Roman" w:hAnsi="Times New Roman" w:cs="Times New Roman"/>
        </w:rPr>
        <w:t xml:space="preserve"> l’insieme delle attività dei vari soci in modo omogeneo ed efficace, sia a livel</w:t>
      </w:r>
      <w:r w:rsidR="008D3E74" w:rsidRPr="004F41E9">
        <w:rPr>
          <w:rFonts w:ascii="Times New Roman" w:hAnsi="Times New Roman" w:cs="Times New Roman"/>
        </w:rPr>
        <w:t xml:space="preserve">lo nazionale che internazionale, </w:t>
      </w:r>
      <w:r w:rsidR="0088615B" w:rsidRPr="004F41E9">
        <w:rPr>
          <w:rFonts w:ascii="Times New Roman" w:hAnsi="Times New Roman" w:cs="Times New Roman"/>
        </w:rPr>
        <w:t>affinché</w:t>
      </w:r>
      <w:r w:rsidR="008D3E74" w:rsidRPr="004F41E9">
        <w:rPr>
          <w:rFonts w:ascii="Times New Roman" w:hAnsi="Times New Roman" w:cs="Times New Roman"/>
        </w:rPr>
        <w:t xml:space="preserve"> possano diventare parte integrante del prodotto turistico regionale.</w:t>
      </w:r>
    </w:p>
    <w:p w14:paraId="6BE51FA8" w14:textId="77777777" w:rsidR="00DD4209" w:rsidRPr="004F41E9" w:rsidRDefault="00965262" w:rsidP="00102093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  <w:b/>
        </w:rPr>
        <w:t xml:space="preserve">2.2) </w:t>
      </w:r>
      <w:r w:rsidR="0095668C" w:rsidRPr="004F41E9">
        <w:rPr>
          <w:rFonts w:ascii="Times New Roman" w:hAnsi="Times New Roman" w:cs="Times New Roman"/>
        </w:rPr>
        <w:t xml:space="preserve">Ai suddetti fini, </w:t>
      </w:r>
      <w:r w:rsidR="00DD4209" w:rsidRPr="004F41E9">
        <w:rPr>
          <w:rFonts w:ascii="Times New Roman" w:hAnsi="Times New Roman" w:cs="Times New Roman"/>
        </w:rPr>
        <w:t xml:space="preserve">ciascun socio dovrà adoperarsi per fornire in modo tempestivo e completo le informazioni richieste e </w:t>
      </w:r>
      <w:r w:rsidR="00966819" w:rsidRPr="004F41E9">
        <w:rPr>
          <w:rFonts w:ascii="Times New Roman" w:hAnsi="Times New Roman" w:cs="Times New Roman"/>
        </w:rPr>
        <w:t xml:space="preserve">attenersi </w:t>
      </w:r>
      <w:proofErr w:type="gramStart"/>
      <w:r w:rsidR="00966819" w:rsidRPr="004F41E9">
        <w:rPr>
          <w:rFonts w:ascii="Times New Roman" w:hAnsi="Times New Roman" w:cs="Times New Roman"/>
        </w:rPr>
        <w:t>ad</w:t>
      </w:r>
      <w:proofErr w:type="gramEnd"/>
      <w:r w:rsidR="00966819" w:rsidRPr="004F41E9">
        <w:rPr>
          <w:rFonts w:ascii="Times New Roman" w:hAnsi="Times New Roman" w:cs="Times New Roman"/>
        </w:rPr>
        <w:t xml:space="preserve"> un </w:t>
      </w:r>
      <w:r w:rsidR="00A617F9" w:rsidRPr="004F41E9">
        <w:rPr>
          <w:rFonts w:ascii="Times New Roman" w:hAnsi="Times New Roman" w:cs="Times New Roman"/>
        </w:rPr>
        <w:t>D</w:t>
      </w:r>
      <w:r w:rsidR="00966819" w:rsidRPr="004F41E9">
        <w:rPr>
          <w:rFonts w:ascii="Times New Roman" w:hAnsi="Times New Roman" w:cs="Times New Roman"/>
        </w:rPr>
        <w:t xml:space="preserve">isciplinare </w:t>
      </w:r>
      <w:r w:rsidR="00DD4209" w:rsidRPr="004F41E9">
        <w:rPr>
          <w:rFonts w:ascii="Times New Roman" w:hAnsi="Times New Roman" w:cs="Times New Roman"/>
        </w:rPr>
        <w:t xml:space="preserve">che garantisca un adeguato standard </w:t>
      </w:r>
      <w:r w:rsidR="008909C9" w:rsidRPr="004F41E9">
        <w:rPr>
          <w:rFonts w:ascii="Times New Roman" w:hAnsi="Times New Roman" w:cs="Times New Roman"/>
        </w:rPr>
        <w:t>di qualità e servizio alla globalità dell’offerta.</w:t>
      </w:r>
    </w:p>
    <w:p w14:paraId="4FFC5B8D" w14:textId="77777777" w:rsidR="00DA00D2" w:rsidRPr="004F41E9" w:rsidRDefault="00965262" w:rsidP="00102093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  <w:b/>
        </w:rPr>
        <w:t>2.3)</w:t>
      </w:r>
      <w:r w:rsidRPr="004F41E9">
        <w:rPr>
          <w:rFonts w:ascii="Times New Roman" w:hAnsi="Times New Roman" w:cs="Times New Roman"/>
        </w:rPr>
        <w:t xml:space="preserve"> </w:t>
      </w:r>
      <w:r w:rsidR="008A77C7" w:rsidRPr="004F41E9">
        <w:rPr>
          <w:rFonts w:ascii="Times New Roman" w:hAnsi="Times New Roman" w:cs="Times New Roman"/>
        </w:rPr>
        <w:t xml:space="preserve">L’Associazione si propone inoltre di diffondere la ricerca e la conoscenza della cultura del settore motoristico, attraverso iniziative di comunicazione dirette (pubblicità, realizzazione di audiovisivi </w:t>
      </w:r>
      <w:proofErr w:type="spellStart"/>
      <w:r w:rsidR="008A77C7" w:rsidRPr="004F41E9">
        <w:rPr>
          <w:rFonts w:ascii="Times New Roman" w:hAnsi="Times New Roman" w:cs="Times New Roman"/>
        </w:rPr>
        <w:t>ecc</w:t>
      </w:r>
      <w:proofErr w:type="spellEnd"/>
      <w:r w:rsidR="008A77C7" w:rsidRPr="004F41E9">
        <w:rPr>
          <w:rFonts w:ascii="Times New Roman" w:hAnsi="Times New Roman" w:cs="Times New Roman"/>
        </w:rPr>
        <w:t xml:space="preserve">) o indirette (relazioni </w:t>
      </w:r>
      <w:proofErr w:type="gramStart"/>
      <w:r w:rsidR="008A77C7" w:rsidRPr="004F41E9">
        <w:rPr>
          <w:rFonts w:ascii="Times New Roman" w:hAnsi="Times New Roman" w:cs="Times New Roman"/>
        </w:rPr>
        <w:t>coi</w:t>
      </w:r>
      <w:proofErr w:type="gramEnd"/>
      <w:r w:rsidR="008A77C7" w:rsidRPr="004F41E9">
        <w:rPr>
          <w:rFonts w:ascii="Times New Roman" w:hAnsi="Times New Roman" w:cs="Times New Roman"/>
        </w:rPr>
        <w:t xml:space="preserve"> media e c</w:t>
      </w:r>
      <w:r w:rsidR="00DA00D2" w:rsidRPr="004F41E9">
        <w:rPr>
          <w:rFonts w:ascii="Times New Roman" w:hAnsi="Times New Roman" w:cs="Times New Roman"/>
        </w:rPr>
        <w:t>o</w:t>
      </w:r>
      <w:r w:rsidR="008A77C7" w:rsidRPr="004F41E9">
        <w:rPr>
          <w:rFonts w:ascii="Times New Roman" w:hAnsi="Times New Roman" w:cs="Times New Roman"/>
        </w:rPr>
        <w:t>i new media utilizzando le tecnologie</w:t>
      </w:r>
      <w:r w:rsidR="006B7127">
        <w:rPr>
          <w:rFonts w:ascii="Times New Roman" w:hAnsi="Times New Roman" w:cs="Times New Roman"/>
        </w:rPr>
        <w:t>)</w:t>
      </w:r>
      <w:r w:rsidR="008A77C7" w:rsidRPr="004F41E9">
        <w:rPr>
          <w:rFonts w:ascii="Times New Roman" w:hAnsi="Times New Roman" w:cs="Times New Roman"/>
        </w:rPr>
        <w:t xml:space="preserve"> </w:t>
      </w:r>
    </w:p>
    <w:p w14:paraId="1F51233D" w14:textId="77777777" w:rsidR="0095668C" w:rsidRPr="004F41E9" w:rsidRDefault="00CA4347" w:rsidP="00102093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  <w:b/>
        </w:rPr>
        <w:t>2.4</w:t>
      </w:r>
      <w:proofErr w:type="gramStart"/>
      <w:r w:rsidRPr="004F41E9">
        <w:rPr>
          <w:rFonts w:ascii="Times New Roman" w:hAnsi="Times New Roman" w:cs="Times New Roman"/>
          <w:b/>
        </w:rPr>
        <w:t>)</w:t>
      </w:r>
      <w:proofErr w:type="gramEnd"/>
      <w:r w:rsidRPr="004F41E9">
        <w:rPr>
          <w:rFonts w:ascii="Times New Roman" w:hAnsi="Times New Roman" w:cs="Times New Roman"/>
        </w:rPr>
        <w:t xml:space="preserve"> </w:t>
      </w:r>
      <w:r w:rsidR="0095668C" w:rsidRPr="004F41E9">
        <w:rPr>
          <w:rFonts w:ascii="Times New Roman" w:hAnsi="Times New Roman" w:cs="Times New Roman"/>
        </w:rPr>
        <w:t>Per il raggiungimento dei suoi scopi</w:t>
      </w:r>
      <w:r w:rsidR="00667AFD" w:rsidRPr="004F41E9">
        <w:rPr>
          <w:rFonts w:ascii="Times New Roman" w:hAnsi="Times New Roman" w:cs="Times New Roman"/>
        </w:rPr>
        <w:t xml:space="preserve"> di cui all’art. 2,</w:t>
      </w:r>
      <w:r w:rsidR="0095668C" w:rsidRPr="004F41E9">
        <w:rPr>
          <w:rFonts w:ascii="Times New Roman" w:hAnsi="Times New Roman" w:cs="Times New Roman"/>
        </w:rPr>
        <w:t xml:space="preserve"> l’Associazione potrà tra l’altro:</w:t>
      </w:r>
    </w:p>
    <w:p w14:paraId="06C1AE09" w14:textId="77777777" w:rsidR="0095668C" w:rsidRPr="004F41E9" w:rsidRDefault="0095668C" w:rsidP="008F3107">
      <w:pPr>
        <w:pStyle w:val="Paragrafoelenco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proofErr w:type="gramStart"/>
      <w:r w:rsidRPr="004F41E9">
        <w:rPr>
          <w:rFonts w:ascii="Times New Roman" w:hAnsi="Times New Roman" w:cs="Times New Roman"/>
        </w:rPr>
        <w:t>svolgere</w:t>
      </w:r>
      <w:proofErr w:type="gramEnd"/>
      <w:r w:rsidRPr="004F41E9">
        <w:rPr>
          <w:rFonts w:ascii="Times New Roman" w:hAnsi="Times New Roman" w:cs="Times New Roman"/>
        </w:rPr>
        <w:t xml:space="preserve">, in via accessoria e strumentale al perseguimento dei fini istituzionali, attività di commercializzazione, anche con riferimento al settore dell’editoria, degli audiovisivi in genere, della comunicazione multimediale in internet ed a quello degli articoli </w:t>
      </w:r>
      <w:r w:rsidR="00304157" w:rsidRPr="004F41E9">
        <w:rPr>
          <w:rFonts w:ascii="Times New Roman" w:hAnsi="Times New Roman" w:cs="Times New Roman"/>
        </w:rPr>
        <w:t>accessori di pubblicità (gadget</w:t>
      </w:r>
      <w:r w:rsidRPr="004F41E9">
        <w:rPr>
          <w:rFonts w:ascii="Times New Roman" w:hAnsi="Times New Roman" w:cs="Times New Roman"/>
        </w:rPr>
        <w:t xml:space="preserve"> e simili);</w:t>
      </w:r>
    </w:p>
    <w:p w14:paraId="4F3E3EB3" w14:textId="77777777" w:rsidR="0088615B" w:rsidRPr="004F41E9" w:rsidRDefault="00304157" w:rsidP="008F3107">
      <w:pPr>
        <w:pStyle w:val="Paragrafoelenco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proofErr w:type="gramStart"/>
      <w:r w:rsidRPr="004F41E9">
        <w:rPr>
          <w:rFonts w:ascii="Times New Roman" w:hAnsi="Times New Roman" w:cs="Times New Roman"/>
        </w:rPr>
        <w:t>organizzare</w:t>
      </w:r>
      <w:proofErr w:type="gramEnd"/>
      <w:r w:rsidRPr="004F41E9">
        <w:rPr>
          <w:rFonts w:ascii="Times New Roman" w:hAnsi="Times New Roman" w:cs="Times New Roman"/>
        </w:rPr>
        <w:t xml:space="preserve"> eventi utili al raggiungimento degli obiettivi promozionali del settore motoristico di Territorio. </w:t>
      </w:r>
    </w:p>
    <w:p w14:paraId="21F8320B" w14:textId="77777777" w:rsidR="0088615B" w:rsidRPr="004F41E9" w:rsidRDefault="0088615B" w:rsidP="001C65C6">
      <w:pPr>
        <w:jc w:val="center"/>
        <w:rPr>
          <w:rFonts w:ascii="Times New Roman" w:hAnsi="Times New Roman" w:cs="Times New Roman"/>
          <w:b/>
        </w:rPr>
      </w:pPr>
      <w:r w:rsidRPr="004F41E9">
        <w:rPr>
          <w:rFonts w:ascii="Times New Roman" w:hAnsi="Times New Roman" w:cs="Times New Roman"/>
          <w:b/>
        </w:rPr>
        <w:t>TITOLO II</w:t>
      </w:r>
      <w:r w:rsidR="001C65C6">
        <w:rPr>
          <w:rFonts w:ascii="Times New Roman" w:hAnsi="Times New Roman" w:cs="Times New Roman"/>
          <w:b/>
        </w:rPr>
        <w:t xml:space="preserve"> - </w:t>
      </w:r>
      <w:r w:rsidRPr="004F41E9">
        <w:rPr>
          <w:rFonts w:ascii="Times New Roman" w:hAnsi="Times New Roman" w:cs="Times New Roman"/>
          <w:b/>
        </w:rPr>
        <w:t>SOCI</w:t>
      </w:r>
    </w:p>
    <w:p w14:paraId="4BDDD661" w14:textId="77777777" w:rsidR="00702945" w:rsidRPr="004F41E9" w:rsidRDefault="00702945" w:rsidP="00702945">
      <w:pPr>
        <w:jc w:val="both"/>
        <w:rPr>
          <w:rFonts w:ascii="Times New Roman" w:hAnsi="Times New Roman" w:cs="Times New Roman"/>
          <w:b/>
        </w:rPr>
      </w:pPr>
      <w:r w:rsidRPr="004F41E9">
        <w:rPr>
          <w:rFonts w:ascii="Times New Roman" w:hAnsi="Times New Roman" w:cs="Times New Roman"/>
          <w:b/>
        </w:rPr>
        <w:t xml:space="preserve">ART. </w:t>
      </w:r>
      <w:r w:rsidR="00CA4347" w:rsidRPr="004F41E9">
        <w:rPr>
          <w:rFonts w:ascii="Times New Roman" w:hAnsi="Times New Roman" w:cs="Times New Roman"/>
          <w:b/>
        </w:rPr>
        <w:t>3</w:t>
      </w:r>
      <w:r w:rsidRPr="004F41E9">
        <w:rPr>
          <w:rFonts w:ascii="Times New Roman" w:hAnsi="Times New Roman" w:cs="Times New Roman"/>
          <w:b/>
        </w:rPr>
        <w:t xml:space="preserve"> – ASSOCIATI – CONDIZIONI DI AMMISSIONE</w:t>
      </w:r>
    </w:p>
    <w:p w14:paraId="187637B5" w14:textId="77777777" w:rsidR="00CA4347" w:rsidRPr="004F41E9" w:rsidRDefault="00CA4347" w:rsidP="00CA4347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  <w:b/>
        </w:rPr>
        <w:t>3</w:t>
      </w:r>
      <w:r w:rsidR="00702945" w:rsidRPr="004F41E9">
        <w:rPr>
          <w:rFonts w:ascii="Times New Roman" w:hAnsi="Times New Roman" w:cs="Times New Roman"/>
          <w:b/>
        </w:rPr>
        <w:t xml:space="preserve">.1) </w:t>
      </w:r>
      <w:r w:rsidR="00702945" w:rsidRPr="004F41E9">
        <w:rPr>
          <w:rFonts w:ascii="Times New Roman" w:hAnsi="Times New Roman" w:cs="Times New Roman"/>
        </w:rPr>
        <w:t xml:space="preserve">Possono aderire all’Associazione persone fisiche e giuridiche, enti e società che </w:t>
      </w:r>
      <w:proofErr w:type="gramStart"/>
      <w:r w:rsidR="00702945" w:rsidRPr="004F41E9">
        <w:rPr>
          <w:rFonts w:ascii="Times New Roman" w:hAnsi="Times New Roman" w:cs="Times New Roman"/>
        </w:rPr>
        <w:t>svolgano</w:t>
      </w:r>
      <w:proofErr w:type="gramEnd"/>
      <w:r w:rsidR="00702945" w:rsidRPr="004F41E9">
        <w:rPr>
          <w:rFonts w:ascii="Times New Roman" w:hAnsi="Times New Roman" w:cs="Times New Roman"/>
        </w:rPr>
        <w:t xml:space="preserve"> una </w:t>
      </w:r>
      <w:proofErr w:type="gramStart"/>
      <w:r w:rsidR="00702945" w:rsidRPr="004F41E9">
        <w:rPr>
          <w:rFonts w:ascii="Times New Roman" w:hAnsi="Times New Roman" w:cs="Times New Roman"/>
        </w:rPr>
        <w:t>attività</w:t>
      </w:r>
      <w:proofErr w:type="gramEnd"/>
      <w:r w:rsidR="00702945" w:rsidRPr="004F41E9">
        <w:rPr>
          <w:rFonts w:ascii="Times New Roman" w:hAnsi="Times New Roman" w:cs="Times New Roman"/>
        </w:rPr>
        <w:t xml:space="preserve"> di tipo mo</w:t>
      </w:r>
      <w:r w:rsidR="006C3043">
        <w:rPr>
          <w:rFonts w:ascii="Times New Roman" w:hAnsi="Times New Roman" w:cs="Times New Roman"/>
        </w:rPr>
        <w:t>toristico, nella Regione Emilia-</w:t>
      </w:r>
      <w:r w:rsidR="00702945" w:rsidRPr="004F41E9">
        <w:rPr>
          <w:rFonts w:ascii="Times New Roman" w:hAnsi="Times New Roman" w:cs="Times New Roman"/>
        </w:rPr>
        <w:t xml:space="preserve">Romagna. </w:t>
      </w:r>
      <w:r w:rsidRPr="004F41E9">
        <w:rPr>
          <w:rFonts w:ascii="Times New Roman" w:hAnsi="Times New Roman" w:cs="Times New Roman"/>
        </w:rPr>
        <w:t>Possono essere soci:</w:t>
      </w:r>
    </w:p>
    <w:p w14:paraId="0A43E6E2" w14:textId="77777777" w:rsidR="00CA4347" w:rsidRPr="004F41E9" w:rsidRDefault="006B7127" w:rsidP="00CA4347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soggetti</w:t>
      </w:r>
      <w:proofErr w:type="gramEnd"/>
      <w:r>
        <w:rPr>
          <w:rFonts w:ascii="Times New Roman" w:hAnsi="Times New Roman" w:cs="Times New Roman"/>
        </w:rPr>
        <w:t xml:space="preserve"> </w:t>
      </w:r>
      <w:r w:rsidR="00CA4347" w:rsidRPr="004F41E9">
        <w:rPr>
          <w:rFonts w:ascii="Times New Roman" w:hAnsi="Times New Roman" w:cs="Times New Roman"/>
        </w:rPr>
        <w:t>che per notorietà, reputazione ed organizzazione, rappresentino una realtà attrattiva organizzata per il turismo di Territorio (</w:t>
      </w:r>
      <w:r w:rsidR="00431CD7">
        <w:rPr>
          <w:rFonts w:ascii="Times New Roman" w:hAnsi="Times New Roman" w:cs="Times New Roman"/>
        </w:rPr>
        <w:t xml:space="preserve">quali </w:t>
      </w:r>
      <w:r w:rsidR="00CA4347" w:rsidRPr="004F41E9">
        <w:rPr>
          <w:rFonts w:ascii="Times New Roman" w:hAnsi="Times New Roman" w:cs="Times New Roman"/>
        </w:rPr>
        <w:t>Aziende, Musei, Autodromi);</w:t>
      </w:r>
    </w:p>
    <w:p w14:paraId="69FD348E" w14:textId="77777777" w:rsidR="00CA4347" w:rsidRPr="004F41E9" w:rsidRDefault="00CA4347" w:rsidP="00CA4347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proofErr w:type="gramStart"/>
      <w:r w:rsidRPr="004F41E9">
        <w:rPr>
          <w:rFonts w:ascii="Times New Roman" w:hAnsi="Times New Roman" w:cs="Times New Roman"/>
        </w:rPr>
        <w:t>soggetti</w:t>
      </w:r>
      <w:proofErr w:type="gramEnd"/>
      <w:r w:rsidRPr="004F41E9">
        <w:rPr>
          <w:rFonts w:ascii="Times New Roman" w:hAnsi="Times New Roman" w:cs="Times New Roman"/>
        </w:rPr>
        <w:t xml:space="preserve"> che alimentano, attraverso eventi, collezionismo e attività culturali, la passione per il motorismo;</w:t>
      </w:r>
    </w:p>
    <w:p w14:paraId="31D61E3A" w14:textId="77777777" w:rsidR="00CA4347" w:rsidRPr="004F41E9" w:rsidRDefault="00CA4347" w:rsidP="00CA4347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proofErr w:type="gramStart"/>
      <w:r w:rsidRPr="004F41E9">
        <w:rPr>
          <w:rFonts w:ascii="Times New Roman" w:hAnsi="Times New Roman" w:cs="Times New Roman"/>
        </w:rPr>
        <w:t>soggetti</w:t>
      </w:r>
      <w:proofErr w:type="gramEnd"/>
      <w:r w:rsidRPr="004F41E9">
        <w:rPr>
          <w:rFonts w:ascii="Times New Roman" w:hAnsi="Times New Roman" w:cs="Times New Roman"/>
        </w:rPr>
        <w:t xml:space="preserve"> che operano come specialisti (officine e carrozzerie specializzate nel restauro o nelle attività di competizione e trasformazione, scuderie, c</w:t>
      </w:r>
      <w:r w:rsidR="00431CD7">
        <w:rPr>
          <w:rFonts w:ascii="Times New Roman" w:hAnsi="Times New Roman" w:cs="Times New Roman"/>
        </w:rPr>
        <w:t xml:space="preserve">lub di marca o di attività </w:t>
      </w:r>
      <w:proofErr w:type="spellStart"/>
      <w:r w:rsidR="00431CD7">
        <w:rPr>
          <w:rFonts w:ascii="Times New Roman" w:hAnsi="Times New Roman" w:cs="Times New Roman"/>
        </w:rPr>
        <w:t>ecc</w:t>
      </w:r>
      <w:proofErr w:type="spellEnd"/>
      <w:r w:rsidR="00431CD7">
        <w:rPr>
          <w:rFonts w:ascii="Times New Roman" w:hAnsi="Times New Roman" w:cs="Times New Roman"/>
        </w:rPr>
        <w:t>);</w:t>
      </w:r>
    </w:p>
    <w:p w14:paraId="1892388B" w14:textId="77777777" w:rsidR="00804D99" w:rsidRDefault="00B55267" w:rsidP="00804D99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proofErr w:type="gramStart"/>
      <w:r w:rsidRPr="004F41E9">
        <w:rPr>
          <w:rFonts w:ascii="Times New Roman" w:hAnsi="Times New Roman" w:cs="Times New Roman"/>
        </w:rPr>
        <w:t>soggetti</w:t>
      </w:r>
      <w:proofErr w:type="gramEnd"/>
      <w:r w:rsidRPr="004F41E9">
        <w:rPr>
          <w:rFonts w:ascii="Times New Roman" w:hAnsi="Times New Roman" w:cs="Times New Roman"/>
        </w:rPr>
        <w:t xml:space="preserve"> interessati a sostenere l’Associazione e i suoi scopi, pur non essendo attivi nel settore motoristico, quali a titolo esemplificativo le università, i centri di ricerca, gli istituti di credito, ed altri soggetti privati interessati alle attività motoristic</w:t>
      </w:r>
      <w:r w:rsidR="00804D99">
        <w:rPr>
          <w:rFonts w:ascii="Times New Roman" w:hAnsi="Times New Roman" w:cs="Times New Roman"/>
        </w:rPr>
        <w:t>he, al loro studio e sviluppo.</w:t>
      </w:r>
      <w:r w:rsidR="00804D99">
        <w:rPr>
          <w:rFonts w:ascii="Times New Roman" w:hAnsi="Times New Roman" w:cs="Times New Roman"/>
        </w:rPr>
        <w:tab/>
      </w:r>
    </w:p>
    <w:p w14:paraId="3B3E3244" w14:textId="0EFBF6FA" w:rsidR="00702945" w:rsidRPr="00804D99" w:rsidRDefault="00804D99" w:rsidP="00804D99">
      <w:pPr>
        <w:pStyle w:val="Paragrafoelenco"/>
        <w:numPr>
          <w:ilvl w:val="1"/>
          <w:numId w:val="28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02945" w:rsidRPr="00804D99">
        <w:rPr>
          <w:rFonts w:ascii="Times New Roman" w:hAnsi="Times New Roman" w:cs="Times New Roman"/>
        </w:rPr>
        <w:t xml:space="preserve">I soci sono di </w:t>
      </w:r>
      <w:r w:rsidR="003A1D58" w:rsidRPr="00804D99">
        <w:rPr>
          <w:rFonts w:ascii="Times New Roman" w:hAnsi="Times New Roman" w:cs="Times New Roman"/>
        </w:rPr>
        <w:t>tre</w:t>
      </w:r>
      <w:r w:rsidR="000E37A2" w:rsidRPr="00804D99">
        <w:rPr>
          <w:rFonts w:ascii="Times New Roman" w:hAnsi="Times New Roman" w:cs="Times New Roman"/>
        </w:rPr>
        <w:t xml:space="preserve"> </w:t>
      </w:r>
      <w:r w:rsidR="00702945" w:rsidRPr="00804D99">
        <w:rPr>
          <w:rFonts w:ascii="Times New Roman" w:hAnsi="Times New Roman" w:cs="Times New Roman"/>
        </w:rPr>
        <w:t>categorie:</w:t>
      </w:r>
    </w:p>
    <w:p w14:paraId="5C1B31D8" w14:textId="77777777" w:rsidR="00702945" w:rsidRPr="004F41E9" w:rsidRDefault="00702945" w:rsidP="004C5043">
      <w:pPr>
        <w:pStyle w:val="Paragrafoelenco"/>
        <w:numPr>
          <w:ilvl w:val="0"/>
          <w:numId w:val="11"/>
        </w:numPr>
        <w:ind w:hanging="153"/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</w:rPr>
        <w:t>soci fondatori;</w:t>
      </w:r>
    </w:p>
    <w:p w14:paraId="1A540ED4" w14:textId="77777777" w:rsidR="00702945" w:rsidRPr="004F41E9" w:rsidRDefault="00702945" w:rsidP="004C5043">
      <w:pPr>
        <w:pStyle w:val="Paragrafoelenco"/>
        <w:numPr>
          <w:ilvl w:val="0"/>
          <w:numId w:val="11"/>
        </w:numPr>
        <w:ind w:hanging="153"/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</w:rPr>
        <w:t>soci ordinari;</w:t>
      </w:r>
    </w:p>
    <w:p w14:paraId="25C988F3" w14:textId="77777777" w:rsidR="006A026F" w:rsidRPr="004F41E9" w:rsidRDefault="006A026F" w:rsidP="004C5043">
      <w:pPr>
        <w:pStyle w:val="Paragrafoelenco"/>
        <w:numPr>
          <w:ilvl w:val="0"/>
          <w:numId w:val="11"/>
        </w:numPr>
        <w:ind w:hanging="153"/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</w:rPr>
        <w:t>soci sostenitori.</w:t>
      </w:r>
    </w:p>
    <w:p w14:paraId="34EFD7E5" w14:textId="233F6C07" w:rsidR="006A026F" w:rsidRPr="004F41E9" w:rsidRDefault="00CA4347" w:rsidP="006A026F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  <w:b/>
        </w:rPr>
        <w:t>3</w:t>
      </w:r>
      <w:r w:rsidR="00804D99">
        <w:rPr>
          <w:rFonts w:ascii="Times New Roman" w:hAnsi="Times New Roman" w:cs="Times New Roman"/>
          <w:b/>
        </w:rPr>
        <w:t>.3</w:t>
      </w:r>
      <w:r w:rsidR="00702945" w:rsidRPr="004F41E9">
        <w:rPr>
          <w:rFonts w:ascii="Times New Roman" w:hAnsi="Times New Roman" w:cs="Times New Roman"/>
          <w:b/>
        </w:rPr>
        <w:t>)</w:t>
      </w:r>
      <w:r w:rsidR="00702945" w:rsidRPr="004F41E9">
        <w:rPr>
          <w:rFonts w:ascii="Times New Roman" w:hAnsi="Times New Roman" w:cs="Times New Roman"/>
        </w:rPr>
        <w:t xml:space="preserve"> </w:t>
      </w:r>
      <w:r w:rsidR="006A026F" w:rsidRPr="004F41E9">
        <w:rPr>
          <w:rFonts w:ascii="Times New Roman" w:hAnsi="Times New Roman" w:cs="Times New Roman"/>
        </w:rPr>
        <w:t xml:space="preserve">Sono soci fondatori </w:t>
      </w:r>
      <w:proofErr w:type="gramStart"/>
      <w:r w:rsidR="006A026F" w:rsidRPr="004F41E9">
        <w:rPr>
          <w:rFonts w:ascii="Times New Roman" w:hAnsi="Times New Roman" w:cs="Times New Roman"/>
        </w:rPr>
        <w:t>coloro che hanno</w:t>
      </w:r>
      <w:proofErr w:type="gramEnd"/>
      <w:r w:rsidR="006A026F" w:rsidRPr="004F41E9">
        <w:rPr>
          <w:rFonts w:ascii="Times New Roman" w:hAnsi="Times New Roman" w:cs="Times New Roman"/>
        </w:rPr>
        <w:t xml:space="preserve"> costituito l’Associazione, sottoscrivendone l’atto costitutivo.</w:t>
      </w:r>
    </w:p>
    <w:p w14:paraId="703A450E" w14:textId="7B044D8F" w:rsidR="00702945" w:rsidRPr="004F41E9" w:rsidRDefault="00CA4347" w:rsidP="00CA4347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  <w:b/>
        </w:rPr>
        <w:t>3</w:t>
      </w:r>
      <w:r w:rsidR="006A026F" w:rsidRPr="004F41E9">
        <w:rPr>
          <w:rFonts w:ascii="Times New Roman" w:hAnsi="Times New Roman" w:cs="Times New Roman"/>
          <w:b/>
        </w:rPr>
        <w:t>.4)</w:t>
      </w:r>
      <w:r w:rsidR="006A026F" w:rsidRPr="004F41E9">
        <w:rPr>
          <w:rFonts w:ascii="Times New Roman" w:hAnsi="Times New Roman" w:cs="Times New Roman"/>
        </w:rPr>
        <w:t xml:space="preserve"> </w:t>
      </w:r>
      <w:r w:rsidR="00D071EF" w:rsidRPr="004F41E9">
        <w:rPr>
          <w:rFonts w:ascii="Times New Roman" w:hAnsi="Times New Roman" w:cs="Times New Roman"/>
        </w:rPr>
        <w:t xml:space="preserve">Sono </w:t>
      </w:r>
      <w:r w:rsidR="00B55267" w:rsidRPr="004F41E9">
        <w:rPr>
          <w:rFonts w:ascii="Times New Roman" w:hAnsi="Times New Roman" w:cs="Times New Roman"/>
        </w:rPr>
        <w:t xml:space="preserve">soci </w:t>
      </w:r>
      <w:r w:rsidR="00D071EF" w:rsidRPr="004F41E9">
        <w:rPr>
          <w:rFonts w:ascii="Times New Roman" w:hAnsi="Times New Roman" w:cs="Times New Roman"/>
        </w:rPr>
        <w:t>ordinari</w:t>
      </w:r>
      <w:r w:rsidRPr="004F41E9">
        <w:rPr>
          <w:rFonts w:ascii="Times New Roman" w:hAnsi="Times New Roman" w:cs="Times New Roman"/>
        </w:rPr>
        <w:t xml:space="preserve"> </w:t>
      </w:r>
      <w:r w:rsidR="00B55267" w:rsidRPr="004F41E9">
        <w:rPr>
          <w:rFonts w:ascii="Times New Roman" w:hAnsi="Times New Roman" w:cs="Times New Roman"/>
        </w:rPr>
        <w:t>i s</w:t>
      </w:r>
      <w:r w:rsidR="00A618D0">
        <w:rPr>
          <w:rFonts w:ascii="Times New Roman" w:hAnsi="Times New Roman" w:cs="Times New Roman"/>
        </w:rPr>
        <w:t>oggetti rientranti nella categoria a</w:t>
      </w:r>
      <w:proofErr w:type="gramStart"/>
      <w:r w:rsidR="00A618D0">
        <w:rPr>
          <w:rFonts w:ascii="Times New Roman" w:hAnsi="Times New Roman" w:cs="Times New Roman"/>
        </w:rPr>
        <w:t>)</w:t>
      </w:r>
      <w:proofErr w:type="gramEnd"/>
      <w:r w:rsidR="00A618D0">
        <w:rPr>
          <w:rFonts w:ascii="Times New Roman" w:hAnsi="Times New Roman" w:cs="Times New Roman"/>
        </w:rPr>
        <w:t xml:space="preserve"> </w:t>
      </w:r>
      <w:r w:rsidR="00B55267" w:rsidRPr="004F41E9">
        <w:rPr>
          <w:rFonts w:ascii="Times New Roman" w:hAnsi="Times New Roman" w:cs="Times New Roman"/>
        </w:rPr>
        <w:t xml:space="preserve">dell’articolo 3.1, </w:t>
      </w:r>
      <w:r w:rsidR="00A618D0">
        <w:rPr>
          <w:rFonts w:ascii="Times New Roman" w:hAnsi="Times New Roman" w:cs="Times New Roman"/>
        </w:rPr>
        <w:t xml:space="preserve">o comunque i soggetti che il Consiglio Direttivo valuterà che abbiano i requisiti per rientrare in detta categoria, </w:t>
      </w:r>
      <w:r w:rsidRPr="004F41E9">
        <w:rPr>
          <w:rFonts w:ascii="Times New Roman" w:hAnsi="Times New Roman" w:cs="Times New Roman"/>
        </w:rPr>
        <w:t>i quali</w:t>
      </w:r>
      <w:r w:rsidR="00D071EF" w:rsidRPr="004F41E9">
        <w:rPr>
          <w:rFonts w:ascii="Times New Roman" w:hAnsi="Times New Roman" w:cs="Times New Roman"/>
        </w:rPr>
        <w:t>,</w:t>
      </w:r>
      <w:r w:rsidRPr="004F41E9">
        <w:rPr>
          <w:rFonts w:ascii="Times New Roman" w:hAnsi="Times New Roman" w:cs="Times New Roman"/>
        </w:rPr>
        <w:t xml:space="preserve"> previa </w:t>
      </w:r>
      <w:r w:rsidRPr="004F41E9">
        <w:rPr>
          <w:rFonts w:ascii="Times New Roman" w:hAnsi="Times New Roman" w:cs="Times New Roman"/>
        </w:rPr>
        <w:lastRenderedPageBreak/>
        <w:t>domanda di ammissione, e relativa accettazione da</w:t>
      </w:r>
      <w:bookmarkStart w:id="0" w:name="_GoBack"/>
      <w:bookmarkEnd w:id="0"/>
      <w:r w:rsidRPr="004F41E9">
        <w:rPr>
          <w:rFonts w:ascii="Times New Roman" w:hAnsi="Times New Roman" w:cs="Times New Roman"/>
        </w:rPr>
        <w:t xml:space="preserve"> parte del Consiglio Direttivo, entrano a far parte dell’Associazione</w:t>
      </w:r>
      <w:r w:rsidR="00B55267" w:rsidRPr="004F41E9">
        <w:rPr>
          <w:rFonts w:ascii="Times New Roman" w:hAnsi="Times New Roman" w:cs="Times New Roman"/>
        </w:rPr>
        <w:t xml:space="preserve"> con diritto di voto</w:t>
      </w:r>
      <w:r w:rsidRPr="004F41E9">
        <w:rPr>
          <w:rFonts w:ascii="Times New Roman" w:hAnsi="Times New Roman" w:cs="Times New Roman"/>
        </w:rPr>
        <w:t>.</w:t>
      </w:r>
    </w:p>
    <w:p w14:paraId="06781443" w14:textId="6F207024" w:rsidR="00CA4347" w:rsidRPr="004F41E9" w:rsidRDefault="00CA4347" w:rsidP="00CA4347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  <w:b/>
        </w:rPr>
        <w:t>3.5)</w:t>
      </w:r>
      <w:r w:rsidRPr="004F41E9">
        <w:rPr>
          <w:rFonts w:ascii="Times New Roman" w:hAnsi="Times New Roman" w:cs="Times New Roman"/>
        </w:rPr>
        <w:t xml:space="preserve"> </w:t>
      </w:r>
      <w:r w:rsidR="00B55267" w:rsidRPr="004F41E9">
        <w:rPr>
          <w:rFonts w:ascii="Times New Roman" w:hAnsi="Times New Roman" w:cs="Times New Roman"/>
        </w:rPr>
        <w:t xml:space="preserve">Sono </w:t>
      </w:r>
      <w:r w:rsidRPr="004F41E9">
        <w:rPr>
          <w:rFonts w:ascii="Times New Roman" w:hAnsi="Times New Roman" w:cs="Times New Roman"/>
        </w:rPr>
        <w:t xml:space="preserve">soci sostenitori </w:t>
      </w:r>
      <w:r w:rsidR="00B55267" w:rsidRPr="004F41E9">
        <w:rPr>
          <w:rFonts w:ascii="Times New Roman" w:hAnsi="Times New Roman" w:cs="Times New Roman"/>
        </w:rPr>
        <w:t xml:space="preserve">i soggetti rientranti nella categoria </w:t>
      </w:r>
      <w:r w:rsidR="00A618D0">
        <w:rPr>
          <w:rFonts w:ascii="Times New Roman" w:hAnsi="Times New Roman" w:cs="Times New Roman"/>
        </w:rPr>
        <w:t xml:space="preserve">b) o c) o </w:t>
      </w:r>
      <w:r w:rsidR="00B55267" w:rsidRPr="004F41E9">
        <w:rPr>
          <w:rFonts w:ascii="Times New Roman" w:hAnsi="Times New Roman" w:cs="Times New Roman"/>
        </w:rPr>
        <w:t xml:space="preserve">d) dell’articolo 3.1, i quali, previa domanda di ammissione, e relativa accettazione da parte del Consiglio Direttivo, entrano a far parte dell’Associazione </w:t>
      </w:r>
      <w:r w:rsidRPr="004F41E9">
        <w:rPr>
          <w:rFonts w:ascii="Times New Roman" w:hAnsi="Times New Roman" w:cs="Times New Roman"/>
        </w:rPr>
        <w:t>partecipan</w:t>
      </w:r>
      <w:r w:rsidR="00B55267" w:rsidRPr="004F41E9">
        <w:rPr>
          <w:rFonts w:ascii="Times New Roman" w:hAnsi="Times New Roman" w:cs="Times New Roman"/>
        </w:rPr>
        <w:t>d</w:t>
      </w:r>
      <w:r w:rsidRPr="004F41E9">
        <w:rPr>
          <w:rFonts w:ascii="Times New Roman" w:hAnsi="Times New Roman" w:cs="Times New Roman"/>
        </w:rPr>
        <w:t xml:space="preserve">o solo occasionalmente alle iniziative </w:t>
      </w:r>
      <w:proofErr w:type="gramStart"/>
      <w:r w:rsidRPr="004F41E9">
        <w:rPr>
          <w:rFonts w:ascii="Times New Roman" w:hAnsi="Times New Roman" w:cs="Times New Roman"/>
        </w:rPr>
        <w:t>ed</w:t>
      </w:r>
      <w:proofErr w:type="gramEnd"/>
      <w:r w:rsidRPr="004F41E9">
        <w:rPr>
          <w:rFonts w:ascii="Times New Roman" w:hAnsi="Times New Roman" w:cs="Times New Roman"/>
        </w:rPr>
        <w:t xml:space="preserve"> ai servizi offerti dall’Associazione</w:t>
      </w:r>
      <w:r w:rsidR="00B55267" w:rsidRPr="004F41E9">
        <w:rPr>
          <w:rFonts w:ascii="Times New Roman" w:hAnsi="Times New Roman" w:cs="Times New Roman"/>
        </w:rPr>
        <w:t>,</w:t>
      </w:r>
      <w:r w:rsidRPr="004F41E9">
        <w:rPr>
          <w:rFonts w:ascii="Times New Roman" w:hAnsi="Times New Roman" w:cs="Times New Roman"/>
        </w:rPr>
        <w:t xml:space="preserve"> </w:t>
      </w:r>
      <w:r w:rsidR="00B55267" w:rsidRPr="004F41E9">
        <w:rPr>
          <w:rFonts w:ascii="Times New Roman" w:hAnsi="Times New Roman" w:cs="Times New Roman"/>
        </w:rPr>
        <w:t xml:space="preserve">e senza </w:t>
      </w:r>
      <w:r w:rsidRPr="004F41E9">
        <w:rPr>
          <w:rFonts w:ascii="Times New Roman" w:hAnsi="Times New Roman" w:cs="Times New Roman"/>
        </w:rPr>
        <w:t>diritto di voto.</w:t>
      </w:r>
    </w:p>
    <w:p w14:paraId="47AE10A7" w14:textId="77777777" w:rsidR="00702945" w:rsidRDefault="00CA4347" w:rsidP="00702945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  <w:b/>
        </w:rPr>
        <w:t>3.6</w:t>
      </w:r>
      <w:proofErr w:type="gramStart"/>
      <w:r w:rsidR="00702945" w:rsidRPr="004F41E9">
        <w:rPr>
          <w:rFonts w:ascii="Times New Roman" w:hAnsi="Times New Roman" w:cs="Times New Roman"/>
          <w:b/>
        </w:rPr>
        <w:t>)</w:t>
      </w:r>
      <w:proofErr w:type="gramEnd"/>
      <w:r w:rsidR="000F3DB9" w:rsidRPr="004F41E9">
        <w:rPr>
          <w:rFonts w:ascii="Times New Roman" w:hAnsi="Times New Roman" w:cs="Times New Roman"/>
        </w:rPr>
        <w:t xml:space="preserve"> I soci ordinari e</w:t>
      </w:r>
      <w:r w:rsidR="00E17857" w:rsidRPr="004F41E9">
        <w:rPr>
          <w:rFonts w:ascii="Times New Roman" w:hAnsi="Times New Roman" w:cs="Times New Roman"/>
        </w:rPr>
        <w:t xml:space="preserve"> sostenitori </w:t>
      </w:r>
      <w:r w:rsidR="00702945" w:rsidRPr="004F41E9">
        <w:rPr>
          <w:rFonts w:ascii="Times New Roman" w:hAnsi="Times New Roman" w:cs="Times New Roman"/>
        </w:rPr>
        <w:t>verserann</w:t>
      </w:r>
      <w:r w:rsidR="00E17857" w:rsidRPr="004F41E9">
        <w:rPr>
          <w:rFonts w:ascii="Times New Roman" w:hAnsi="Times New Roman" w:cs="Times New Roman"/>
        </w:rPr>
        <w:t>o una quota annuale</w:t>
      </w:r>
      <w:r w:rsidR="00702945" w:rsidRPr="004F41E9">
        <w:rPr>
          <w:rFonts w:ascii="Times New Roman" w:hAnsi="Times New Roman" w:cs="Times New Roman"/>
        </w:rPr>
        <w:t xml:space="preserve">, come </w:t>
      </w:r>
      <w:r w:rsidR="00431CD7">
        <w:rPr>
          <w:rFonts w:ascii="Times New Roman" w:hAnsi="Times New Roman" w:cs="Times New Roman"/>
        </w:rPr>
        <w:t xml:space="preserve">contributo </w:t>
      </w:r>
      <w:r w:rsidR="00702945" w:rsidRPr="004F41E9">
        <w:rPr>
          <w:rFonts w:ascii="Times New Roman" w:hAnsi="Times New Roman" w:cs="Times New Roman"/>
        </w:rPr>
        <w:t>ai servizi forniti dall’Associazione</w:t>
      </w:r>
      <w:r w:rsidR="00431CD7">
        <w:rPr>
          <w:rFonts w:ascii="Times New Roman" w:hAnsi="Times New Roman" w:cs="Times New Roman"/>
        </w:rPr>
        <w:t>, per l’importo stabilito dal Consiglio Direttivo</w:t>
      </w:r>
      <w:r w:rsidR="00702945" w:rsidRPr="004F41E9">
        <w:rPr>
          <w:rFonts w:ascii="Times New Roman" w:hAnsi="Times New Roman" w:cs="Times New Roman"/>
        </w:rPr>
        <w:t>.</w:t>
      </w:r>
    </w:p>
    <w:p w14:paraId="7BC1A6FD" w14:textId="39D4A74D" w:rsidR="00C27085" w:rsidRPr="004F41E9" w:rsidRDefault="00C27085" w:rsidP="00702945">
      <w:pPr>
        <w:jc w:val="both"/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  <w:b/>
        </w:rPr>
        <w:t>3.7</w:t>
      </w:r>
      <w:proofErr w:type="gramStart"/>
      <w:r w:rsidRPr="00C27085">
        <w:rPr>
          <w:rFonts w:ascii="Times New Roman" w:hAnsi="Times New Roman" w:cs="Times New Roman"/>
          <w:b/>
        </w:rPr>
        <w:t>)</w:t>
      </w:r>
      <w:proofErr w:type="gramEnd"/>
      <w:r>
        <w:rPr>
          <w:rFonts w:ascii="Times New Roman" w:hAnsi="Times New Roman" w:cs="Times New Roman"/>
        </w:rPr>
        <w:t xml:space="preserve"> Per divenire socio dell’Associazione, l’interessato deve presentare</w:t>
      </w:r>
      <w:r w:rsidRPr="004F41E9">
        <w:rPr>
          <w:rFonts w:ascii="Times New Roman" w:hAnsi="Times New Roman" w:cs="Times New Roman"/>
        </w:rPr>
        <w:t xml:space="preserve"> domand</w:t>
      </w:r>
      <w:r>
        <w:rPr>
          <w:rFonts w:ascii="Times New Roman" w:hAnsi="Times New Roman" w:cs="Times New Roman"/>
        </w:rPr>
        <w:t>a</w:t>
      </w:r>
      <w:r w:rsidRPr="004F41E9">
        <w:rPr>
          <w:rFonts w:ascii="Times New Roman" w:hAnsi="Times New Roman" w:cs="Times New Roman"/>
        </w:rPr>
        <w:t xml:space="preserve"> di adesion</w:t>
      </w:r>
      <w:r w:rsidR="00660D01">
        <w:rPr>
          <w:rFonts w:ascii="Times New Roman" w:hAnsi="Times New Roman" w:cs="Times New Roman"/>
        </w:rPr>
        <w:t>e al Consiglio Direttivo</w:t>
      </w:r>
      <w:r>
        <w:rPr>
          <w:rFonts w:ascii="Times New Roman" w:hAnsi="Times New Roman" w:cs="Times New Roman"/>
        </w:rPr>
        <w:t xml:space="preserve">; la domanda di adesione comporta accettazione </w:t>
      </w:r>
      <w:r w:rsidRPr="004F41E9">
        <w:rPr>
          <w:rFonts w:ascii="Times New Roman" w:hAnsi="Times New Roman" w:cs="Times New Roman"/>
        </w:rPr>
        <w:t xml:space="preserve">dello Statuto, del Codice </w:t>
      </w:r>
      <w:r>
        <w:rPr>
          <w:rFonts w:ascii="Times New Roman" w:hAnsi="Times New Roman" w:cs="Times New Roman"/>
        </w:rPr>
        <w:t xml:space="preserve">di </w:t>
      </w:r>
      <w:r w:rsidRPr="004F41E9">
        <w:rPr>
          <w:rFonts w:ascii="Times New Roman" w:hAnsi="Times New Roman" w:cs="Times New Roman"/>
        </w:rPr>
        <w:t>Comportament</w:t>
      </w:r>
      <w:r>
        <w:rPr>
          <w:rFonts w:ascii="Times New Roman" w:hAnsi="Times New Roman" w:cs="Times New Roman"/>
        </w:rPr>
        <w:t xml:space="preserve">o, del Disciplinare e </w:t>
      </w:r>
      <w:r w:rsidRPr="004F41E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</w:t>
      </w:r>
      <w:r w:rsidRPr="004F41E9">
        <w:rPr>
          <w:rFonts w:ascii="Times New Roman" w:hAnsi="Times New Roman" w:cs="Times New Roman"/>
        </w:rPr>
        <w:t>i Regolamenti interni</w:t>
      </w:r>
      <w:r>
        <w:rPr>
          <w:rFonts w:ascii="Times New Roman" w:hAnsi="Times New Roman" w:cs="Times New Roman"/>
        </w:rPr>
        <w:t>.</w:t>
      </w:r>
      <w:r w:rsidR="009910A0">
        <w:rPr>
          <w:rFonts w:ascii="Times New Roman" w:hAnsi="Times New Roman" w:cs="Times New Roman"/>
        </w:rPr>
        <w:t xml:space="preserve"> Il Consiglio Direttivo definirà la categoria di appartenenza (socio ordinario o sostenitore).</w:t>
      </w:r>
    </w:p>
    <w:p w14:paraId="064794E9" w14:textId="77777777" w:rsidR="00667AFD" w:rsidRPr="004F41E9" w:rsidRDefault="00667AFD" w:rsidP="00667AFD">
      <w:pPr>
        <w:jc w:val="both"/>
        <w:rPr>
          <w:rFonts w:ascii="Times New Roman" w:hAnsi="Times New Roman" w:cs="Times New Roman"/>
          <w:b/>
        </w:rPr>
      </w:pPr>
      <w:r w:rsidRPr="004F41E9">
        <w:rPr>
          <w:rFonts w:ascii="Times New Roman" w:hAnsi="Times New Roman" w:cs="Times New Roman"/>
          <w:b/>
        </w:rPr>
        <w:t xml:space="preserve">ART. </w:t>
      </w:r>
      <w:r w:rsidR="00267C43" w:rsidRPr="004F41E9">
        <w:rPr>
          <w:rFonts w:ascii="Times New Roman" w:hAnsi="Times New Roman" w:cs="Times New Roman"/>
          <w:b/>
        </w:rPr>
        <w:t>4</w:t>
      </w:r>
      <w:r w:rsidRPr="004F41E9">
        <w:rPr>
          <w:rFonts w:ascii="Times New Roman" w:hAnsi="Times New Roman" w:cs="Times New Roman"/>
          <w:b/>
        </w:rPr>
        <w:t xml:space="preserve"> – </w:t>
      </w:r>
      <w:r w:rsidR="00A73DA6" w:rsidRPr="004F41E9">
        <w:rPr>
          <w:rFonts w:ascii="Times New Roman" w:hAnsi="Times New Roman" w:cs="Times New Roman"/>
          <w:b/>
        </w:rPr>
        <w:t>RECESSO ED ESCLUSIONE DEI SOCI</w:t>
      </w:r>
    </w:p>
    <w:p w14:paraId="03285443" w14:textId="77777777" w:rsidR="00A73DA6" w:rsidRPr="004F41E9" w:rsidRDefault="00267C43" w:rsidP="00667AFD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  <w:b/>
        </w:rPr>
        <w:t>4</w:t>
      </w:r>
      <w:r w:rsidR="00667AFD" w:rsidRPr="004F41E9">
        <w:rPr>
          <w:rFonts w:ascii="Times New Roman" w:hAnsi="Times New Roman" w:cs="Times New Roman"/>
          <w:b/>
        </w:rPr>
        <w:t>.1</w:t>
      </w:r>
      <w:proofErr w:type="gramStart"/>
      <w:r w:rsidR="00667AFD" w:rsidRPr="004F41E9">
        <w:rPr>
          <w:rFonts w:ascii="Times New Roman" w:hAnsi="Times New Roman" w:cs="Times New Roman"/>
          <w:b/>
        </w:rPr>
        <w:t>)</w:t>
      </w:r>
      <w:proofErr w:type="gramEnd"/>
      <w:r w:rsidR="00A73DA6" w:rsidRPr="004F41E9">
        <w:rPr>
          <w:rFonts w:ascii="Times New Roman" w:hAnsi="Times New Roman" w:cs="Times New Roman"/>
          <w:b/>
        </w:rPr>
        <w:t xml:space="preserve"> </w:t>
      </w:r>
      <w:r w:rsidR="00A73DA6" w:rsidRPr="004F41E9">
        <w:rPr>
          <w:rFonts w:ascii="Times New Roman" w:hAnsi="Times New Roman" w:cs="Times New Roman"/>
        </w:rPr>
        <w:t>I soci cessano di appartenere all’Associazione p</w:t>
      </w:r>
      <w:r w:rsidR="007659DE" w:rsidRPr="004F41E9">
        <w:rPr>
          <w:rFonts w:ascii="Times New Roman" w:hAnsi="Times New Roman" w:cs="Times New Roman"/>
        </w:rPr>
        <w:t>er recesso</w:t>
      </w:r>
      <w:r w:rsidR="00A73DA6" w:rsidRPr="004F41E9">
        <w:rPr>
          <w:rFonts w:ascii="Times New Roman" w:hAnsi="Times New Roman" w:cs="Times New Roman"/>
        </w:rPr>
        <w:t xml:space="preserve"> </w:t>
      </w:r>
      <w:r w:rsidR="00431CD7">
        <w:rPr>
          <w:rFonts w:ascii="Times New Roman" w:hAnsi="Times New Roman" w:cs="Times New Roman"/>
        </w:rPr>
        <w:t>o</w:t>
      </w:r>
      <w:r w:rsidR="00A73DA6" w:rsidRPr="004F41E9">
        <w:rPr>
          <w:rFonts w:ascii="Times New Roman" w:hAnsi="Times New Roman" w:cs="Times New Roman"/>
        </w:rPr>
        <w:t xml:space="preserve"> esclusione.</w:t>
      </w:r>
    </w:p>
    <w:p w14:paraId="3D3548DC" w14:textId="77777777" w:rsidR="00A73DA6" w:rsidRPr="004F41E9" w:rsidRDefault="00267C43" w:rsidP="009B7D16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  <w:b/>
        </w:rPr>
        <w:t>4</w:t>
      </w:r>
      <w:r w:rsidR="00A73DA6" w:rsidRPr="004F41E9">
        <w:rPr>
          <w:rFonts w:ascii="Times New Roman" w:hAnsi="Times New Roman" w:cs="Times New Roman"/>
          <w:b/>
        </w:rPr>
        <w:t>.2</w:t>
      </w:r>
      <w:proofErr w:type="gramStart"/>
      <w:r w:rsidR="00A73DA6" w:rsidRPr="004F41E9">
        <w:rPr>
          <w:rFonts w:ascii="Times New Roman" w:hAnsi="Times New Roman" w:cs="Times New Roman"/>
          <w:b/>
        </w:rPr>
        <w:t>)</w:t>
      </w:r>
      <w:proofErr w:type="gramEnd"/>
      <w:r w:rsidR="00A73DA6" w:rsidRPr="004F41E9">
        <w:rPr>
          <w:rFonts w:ascii="Times New Roman" w:hAnsi="Times New Roman" w:cs="Times New Roman"/>
        </w:rPr>
        <w:t xml:space="preserve"> L’associato </w:t>
      </w:r>
      <w:r w:rsidR="009B7D16" w:rsidRPr="004F41E9">
        <w:rPr>
          <w:rFonts w:ascii="Times New Roman" w:hAnsi="Times New Roman" w:cs="Times New Roman"/>
        </w:rPr>
        <w:t xml:space="preserve">ha la facoltà di </w:t>
      </w:r>
      <w:r w:rsidR="00A73DA6" w:rsidRPr="004F41E9">
        <w:rPr>
          <w:rFonts w:ascii="Times New Roman" w:hAnsi="Times New Roman" w:cs="Times New Roman"/>
        </w:rPr>
        <w:t>recedere dall’Associazione in qualsiasi momento</w:t>
      </w:r>
      <w:r w:rsidR="009B7D16" w:rsidRPr="004F41E9">
        <w:rPr>
          <w:rFonts w:ascii="Times New Roman" w:hAnsi="Times New Roman" w:cs="Times New Roman"/>
        </w:rPr>
        <w:t>, dando comunicazione all’Associazione</w:t>
      </w:r>
      <w:r w:rsidR="00A73DA6" w:rsidRPr="004F41E9">
        <w:rPr>
          <w:rFonts w:ascii="Times New Roman" w:hAnsi="Times New Roman" w:cs="Times New Roman"/>
        </w:rPr>
        <w:t xml:space="preserve"> mediante</w:t>
      </w:r>
      <w:r w:rsidR="009B7D16" w:rsidRPr="004F41E9">
        <w:rPr>
          <w:rFonts w:ascii="Times New Roman" w:hAnsi="Times New Roman" w:cs="Times New Roman"/>
        </w:rPr>
        <w:t xml:space="preserve"> raccomandata a/r o </w:t>
      </w:r>
      <w:proofErr w:type="spellStart"/>
      <w:r w:rsidR="00CA4347" w:rsidRPr="004F41E9">
        <w:rPr>
          <w:rFonts w:ascii="Times New Roman" w:hAnsi="Times New Roman" w:cs="Times New Roman"/>
        </w:rPr>
        <w:t>pec</w:t>
      </w:r>
      <w:proofErr w:type="spellEnd"/>
      <w:r w:rsidR="00CA4347" w:rsidRPr="004F41E9">
        <w:rPr>
          <w:rFonts w:ascii="Times New Roman" w:hAnsi="Times New Roman" w:cs="Times New Roman"/>
        </w:rPr>
        <w:t xml:space="preserve">. Il </w:t>
      </w:r>
      <w:r w:rsidR="009B7D16" w:rsidRPr="004F41E9">
        <w:rPr>
          <w:rFonts w:ascii="Times New Roman" w:hAnsi="Times New Roman" w:cs="Times New Roman"/>
        </w:rPr>
        <w:t xml:space="preserve">recesso avrà efficacia immediata, ma il socio uscente </w:t>
      </w:r>
      <w:r w:rsidR="00A73DA6" w:rsidRPr="004F41E9">
        <w:rPr>
          <w:rFonts w:ascii="Times New Roman" w:hAnsi="Times New Roman" w:cs="Times New Roman"/>
        </w:rPr>
        <w:t xml:space="preserve">sarà </w:t>
      </w:r>
      <w:r w:rsidR="009B7D16" w:rsidRPr="004F41E9">
        <w:rPr>
          <w:rFonts w:ascii="Times New Roman" w:hAnsi="Times New Roman" w:cs="Times New Roman"/>
        </w:rPr>
        <w:t xml:space="preserve">comunque </w:t>
      </w:r>
      <w:r w:rsidR="00A73DA6" w:rsidRPr="004F41E9">
        <w:rPr>
          <w:rFonts w:ascii="Times New Roman" w:hAnsi="Times New Roman" w:cs="Times New Roman"/>
        </w:rPr>
        <w:t xml:space="preserve">tenuto a corrispondere </w:t>
      </w:r>
      <w:r w:rsidR="009B7D16" w:rsidRPr="004F41E9">
        <w:rPr>
          <w:rFonts w:ascii="Times New Roman" w:hAnsi="Times New Roman" w:cs="Times New Roman"/>
        </w:rPr>
        <w:t>all’Associazione</w:t>
      </w:r>
      <w:r w:rsidR="00A73DA6" w:rsidRPr="004F41E9">
        <w:rPr>
          <w:rFonts w:ascii="Times New Roman" w:hAnsi="Times New Roman" w:cs="Times New Roman"/>
        </w:rPr>
        <w:t xml:space="preserve"> </w:t>
      </w:r>
      <w:r w:rsidR="006E1AA7" w:rsidRPr="004F41E9">
        <w:rPr>
          <w:rFonts w:ascii="Times New Roman" w:hAnsi="Times New Roman" w:cs="Times New Roman"/>
        </w:rPr>
        <w:t>la quota annuale per l’esercizio in corso.</w:t>
      </w:r>
    </w:p>
    <w:p w14:paraId="4038F472" w14:textId="77777777" w:rsidR="00667AFD" w:rsidRPr="004F41E9" w:rsidRDefault="00267C43" w:rsidP="00667AFD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  <w:b/>
        </w:rPr>
        <w:t>4</w:t>
      </w:r>
      <w:r w:rsidR="009B7D16" w:rsidRPr="004F41E9">
        <w:rPr>
          <w:rFonts w:ascii="Times New Roman" w:hAnsi="Times New Roman" w:cs="Times New Roman"/>
          <w:b/>
        </w:rPr>
        <w:t>.</w:t>
      </w:r>
      <w:r w:rsidR="00CA6D30" w:rsidRPr="004F41E9">
        <w:rPr>
          <w:rFonts w:ascii="Times New Roman" w:hAnsi="Times New Roman" w:cs="Times New Roman"/>
          <w:b/>
        </w:rPr>
        <w:t>3</w:t>
      </w:r>
      <w:proofErr w:type="gramStart"/>
      <w:r w:rsidR="00CA6D30" w:rsidRPr="004F41E9">
        <w:rPr>
          <w:rFonts w:ascii="Times New Roman" w:hAnsi="Times New Roman" w:cs="Times New Roman"/>
          <w:b/>
        </w:rPr>
        <w:t>)</w:t>
      </w:r>
      <w:proofErr w:type="gramEnd"/>
      <w:r w:rsidR="009B7D16" w:rsidRPr="004F41E9">
        <w:rPr>
          <w:rFonts w:ascii="Times New Roman" w:hAnsi="Times New Roman" w:cs="Times New Roman"/>
        </w:rPr>
        <w:t xml:space="preserve"> </w:t>
      </w:r>
      <w:r w:rsidR="00667AFD" w:rsidRPr="004F41E9">
        <w:rPr>
          <w:rFonts w:ascii="Times New Roman" w:hAnsi="Times New Roman" w:cs="Times New Roman"/>
        </w:rPr>
        <w:t xml:space="preserve">L’Associato cessa di far parte dell’Associazione per esclusione deliberata </w:t>
      </w:r>
      <w:r w:rsidR="008503FE" w:rsidRPr="004F41E9">
        <w:rPr>
          <w:rFonts w:ascii="Times New Roman" w:hAnsi="Times New Roman" w:cs="Times New Roman"/>
        </w:rPr>
        <w:t xml:space="preserve">dall’Assemblea </w:t>
      </w:r>
      <w:r w:rsidR="00667AFD" w:rsidRPr="004F41E9">
        <w:rPr>
          <w:rFonts w:ascii="Times New Roman" w:hAnsi="Times New Roman" w:cs="Times New Roman"/>
        </w:rPr>
        <w:t xml:space="preserve">per gravi motivi, tra i quali il verificarsi di una delle seguenti condizioni: </w:t>
      </w:r>
    </w:p>
    <w:p w14:paraId="64067FB2" w14:textId="77777777" w:rsidR="00667AFD" w:rsidRPr="004F41E9" w:rsidRDefault="00667AFD" w:rsidP="009B7D16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gramStart"/>
      <w:r w:rsidRPr="004F41E9">
        <w:rPr>
          <w:rFonts w:ascii="Times New Roman" w:hAnsi="Times New Roman" w:cs="Times New Roman"/>
        </w:rPr>
        <w:t>non</w:t>
      </w:r>
      <w:proofErr w:type="gramEnd"/>
      <w:r w:rsidRPr="004F41E9">
        <w:rPr>
          <w:rFonts w:ascii="Times New Roman" w:hAnsi="Times New Roman" w:cs="Times New Roman"/>
        </w:rPr>
        <w:t xml:space="preserve"> </w:t>
      </w:r>
      <w:r w:rsidR="009B7D16" w:rsidRPr="004F41E9">
        <w:rPr>
          <w:rFonts w:ascii="Times New Roman" w:hAnsi="Times New Roman" w:cs="Times New Roman"/>
        </w:rPr>
        <w:t>ottemperi alle</w:t>
      </w:r>
      <w:r w:rsidRPr="004F41E9">
        <w:rPr>
          <w:rFonts w:ascii="Times New Roman" w:hAnsi="Times New Roman" w:cs="Times New Roman"/>
        </w:rPr>
        <w:t xml:space="preserve"> </w:t>
      </w:r>
      <w:r w:rsidR="009B7D16" w:rsidRPr="004F41E9">
        <w:rPr>
          <w:rFonts w:ascii="Times New Roman" w:hAnsi="Times New Roman" w:cs="Times New Roman"/>
        </w:rPr>
        <w:t xml:space="preserve">disposizioni del presente Statuto, </w:t>
      </w:r>
      <w:r w:rsidRPr="004F41E9">
        <w:rPr>
          <w:rFonts w:ascii="Times New Roman" w:hAnsi="Times New Roman" w:cs="Times New Roman"/>
        </w:rPr>
        <w:t>del Disciplinare</w:t>
      </w:r>
      <w:r w:rsidR="009B7D16" w:rsidRPr="004F41E9">
        <w:rPr>
          <w:rFonts w:ascii="Times New Roman" w:hAnsi="Times New Roman" w:cs="Times New Roman"/>
        </w:rPr>
        <w:t>, di ogni Regolamento in</w:t>
      </w:r>
      <w:r w:rsidR="00CA4347" w:rsidRPr="004F41E9">
        <w:rPr>
          <w:rFonts w:ascii="Times New Roman" w:hAnsi="Times New Roman" w:cs="Times New Roman"/>
        </w:rPr>
        <w:t>terno, nonché alle deliberazioni</w:t>
      </w:r>
      <w:r w:rsidR="009B7D16" w:rsidRPr="004F41E9">
        <w:rPr>
          <w:rFonts w:ascii="Times New Roman" w:hAnsi="Times New Roman" w:cs="Times New Roman"/>
        </w:rPr>
        <w:t xml:space="preserve"> assunte dagli organi </w:t>
      </w:r>
      <w:r w:rsidR="006E1AA7" w:rsidRPr="004F41E9">
        <w:rPr>
          <w:rFonts w:ascii="Times New Roman" w:hAnsi="Times New Roman" w:cs="Times New Roman"/>
        </w:rPr>
        <w:t>dell’Associazione</w:t>
      </w:r>
      <w:r w:rsidR="009B7D16" w:rsidRPr="004F41E9">
        <w:rPr>
          <w:rFonts w:ascii="Times New Roman" w:hAnsi="Times New Roman" w:cs="Times New Roman"/>
        </w:rPr>
        <w:t>;</w:t>
      </w:r>
    </w:p>
    <w:p w14:paraId="685DB809" w14:textId="77777777" w:rsidR="00667AFD" w:rsidRPr="004F41E9" w:rsidRDefault="00667AFD" w:rsidP="00667AFD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gramStart"/>
      <w:r w:rsidRPr="004F41E9">
        <w:rPr>
          <w:rFonts w:ascii="Times New Roman" w:hAnsi="Times New Roman" w:cs="Times New Roman"/>
        </w:rPr>
        <w:t>non</w:t>
      </w:r>
      <w:proofErr w:type="gramEnd"/>
      <w:r w:rsidRPr="004F41E9">
        <w:rPr>
          <w:rFonts w:ascii="Times New Roman" w:hAnsi="Times New Roman" w:cs="Times New Roman"/>
        </w:rPr>
        <w:t xml:space="preserve"> fornisca, in modo sistematico ed ingiustificato, le informazioni utili alla creazione dell’offerta turistica</w:t>
      </w:r>
      <w:r w:rsidR="009B7D16" w:rsidRPr="004F41E9">
        <w:rPr>
          <w:rFonts w:ascii="Times New Roman" w:hAnsi="Times New Roman" w:cs="Times New Roman"/>
        </w:rPr>
        <w:t>;</w:t>
      </w:r>
    </w:p>
    <w:p w14:paraId="6E6A3272" w14:textId="77777777" w:rsidR="009B7D16" w:rsidRPr="004F41E9" w:rsidRDefault="009B7D16" w:rsidP="009B7D16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gramStart"/>
      <w:r w:rsidRPr="004F41E9">
        <w:rPr>
          <w:rFonts w:ascii="Times New Roman" w:hAnsi="Times New Roman" w:cs="Times New Roman"/>
        </w:rPr>
        <w:t>non</w:t>
      </w:r>
      <w:proofErr w:type="gramEnd"/>
      <w:r w:rsidRPr="004F41E9">
        <w:rPr>
          <w:rFonts w:ascii="Times New Roman" w:hAnsi="Times New Roman" w:cs="Times New Roman"/>
        </w:rPr>
        <w:t xml:space="preserve"> ottemperi al pagamento della quota sociale.</w:t>
      </w:r>
    </w:p>
    <w:p w14:paraId="7B1E1EF2" w14:textId="77777777" w:rsidR="009B7D16" w:rsidRPr="004F41E9" w:rsidRDefault="009B7D16" w:rsidP="006E1AA7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</w:rPr>
        <w:t>Prima d</w:t>
      </w:r>
      <w:r w:rsidR="008503FE" w:rsidRPr="004F41E9">
        <w:rPr>
          <w:rFonts w:ascii="Times New Roman" w:hAnsi="Times New Roman" w:cs="Times New Roman"/>
        </w:rPr>
        <w:t xml:space="preserve">ella </w:t>
      </w:r>
      <w:r w:rsidRPr="004F41E9">
        <w:rPr>
          <w:rFonts w:ascii="Times New Roman" w:hAnsi="Times New Roman" w:cs="Times New Roman"/>
        </w:rPr>
        <w:t>delibera</w:t>
      </w:r>
      <w:r w:rsidR="008503FE" w:rsidRPr="004F41E9">
        <w:rPr>
          <w:rFonts w:ascii="Times New Roman" w:hAnsi="Times New Roman" w:cs="Times New Roman"/>
        </w:rPr>
        <w:t xml:space="preserve"> </w:t>
      </w:r>
      <w:proofErr w:type="gramStart"/>
      <w:r w:rsidR="008503FE" w:rsidRPr="004F41E9">
        <w:rPr>
          <w:rFonts w:ascii="Times New Roman" w:hAnsi="Times New Roman" w:cs="Times New Roman"/>
        </w:rPr>
        <w:t>assemblea</w:t>
      </w:r>
      <w:r w:rsidRPr="004F41E9">
        <w:rPr>
          <w:rFonts w:ascii="Times New Roman" w:hAnsi="Times New Roman" w:cs="Times New Roman"/>
        </w:rPr>
        <w:t>re</w:t>
      </w:r>
      <w:proofErr w:type="gramEnd"/>
      <w:r w:rsidRPr="004F41E9">
        <w:rPr>
          <w:rFonts w:ascii="Times New Roman" w:hAnsi="Times New Roman" w:cs="Times New Roman"/>
        </w:rPr>
        <w:t xml:space="preserve"> </w:t>
      </w:r>
      <w:r w:rsidR="008503FE" w:rsidRPr="004F41E9">
        <w:rPr>
          <w:rFonts w:ascii="Times New Roman" w:hAnsi="Times New Roman" w:cs="Times New Roman"/>
        </w:rPr>
        <w:t xml:space="preserve">di </w:t>
      </w:r>
      <w:r w:rsidR="006E1AA7" w:rsidRPr="004F41E9">
        <w:rPr>
          <w:rFonts w:ascii="Times New Roman" w:hAnsi="Times New Roman" w:cs="Times New Roman"/>
        </w:rPr>
        <w:t xml:space="preserve">esclusione, </w:t>
      </w:r>
      <w:r w:rsidR="008503FE" w:rsidRPr="004F41E9">
        <w:rPr>
          <w:rFonts w:ascii="Times New Roman" w:hAnsi="Times New Roman" w:cs="Times New Roman"/>
        </w:rPr>
        <w:t>i</w:t>
      </w:r>
      <w:r w:rsidR="006E1AA7" w:rsidRPr="004F41E9">
        <w:rPr>
          <w:rFonts w:ascii="Times New Roman" w:hAnsi="Times New Roman" w:cs="Times New Roman"/>
        </w:rPr>
        <w:t>l</w:t>
      </w:r>
      <w:r w:rsidR="008503FE" w:rsidRPr="004F41E9">
        <w:rPr>
          <w:rFonts w:ascii="Times New Roman" w:hAnsi="Times New Roman" w:cs="Times New Roman"/>
        </w:rPr>
        <w:t xml:space="preserve"> Consiglio Direttivo </w:t>
      </w:r>
      <w:r w:rsidR="002F6E00" w:rsidRPr="004F41E9">
        <w:rPr>
          <w:rFonts w:ascii="Times New Roman" w:hAnsi="Times New Roman" w:cs="Times New Roman"/>
        </w:rPr>
        <w:t>è</w:t>
      </w:r>
      <w:r w:rsidR="006E1AA7" w:rsidRPr="004F41E9">
        <w:rPr>
          <w:rFonts w:ascii="Times New Roman" w:hAnsi="Times New Roman" w:cs="Times New Roman"/>
        </w:rPr>
        <w:t xml:space="preserve"> tenut</w:t>
      </w:r>
      <w:r w:rsidR="008503FE" w:rsidRPr="004F41E9">
        <w:rPr>
          <w:rFonts w:ascii="Times New Roman" w:hAnsi="Times New Roman" w:cs="Times New Roman"/>
        </w:rPr>
        <w:t>o</w:t>
      </w:r>
      <w:r w:rsidR="006E1AA7" w:rsidRPr="004F41E9">
        <w:rPr>
          <w:rFonts w:ascii="Times New Roman" w:hAnsi="Times New Roman" w:cs="Times New Roman"/>
        </w:rPr>
        <w:t xml:space="preserve"> a dare al socio </w:t>
      </w:r>
      <w:r w:rsidR="008503FE" w:rsidRPr="004F41E9">
        <w:rPr>
          <w:rFonts w:ascii="Times New Roman" w:hAnsi="Times New Roman" w:cs="Times New Roman"/>
        </w:rPr>
        <w:t xml:space="preserve">da escludere </w:t>
      </w:r>
      <w:r w:rsidR="006E1AA7" w:rsidRPr="004F41E9">
        <w:rPr>
          <w:rFonts w:ascii="Times New Roman" w:hAnsi="Times New Roman" w:cs="Times New Roman"/>
        </w:rPr>
        <w:t xml:space="preserve">comunicazione scritta, mediante raccomandata a/r o </w:t>
      </w:r>
      <w:proofErr w:type="spellStart"/>
      <w:r w:rsidR="006E1AA7" w:rsidRPr="004F41E9">
        <w:rPr>
          <w:rFonts w:ascii="Times New Roman" w:hAnsi="Times New Roman" w:cs="Times New Roman"/>
        </w:rPr>
        <w:t>pec</w:t>
      </w:r>
      <w:proofErr w:type="spellEnd"/>
      <w:r w:rsidR="006E1AA7" w:rsidRPr="004F41E9">
        <w:rPr>
          <w:rFonts w:ascii="Times New Roman" w:hAnsi="Times New Roman" w:cs="Times New Roman"/>
        </w:rPr>
        <w:t>, almeno trenta giorni prima della convocazione dell’Assemblea, in modo tale da consentire a quest’ultimo di far pervenire</w:t>
      </w:r>
      <w:r w:rsidR="003947B0" w:rsidRPr="004F41E9">
        <w:rPr>
          <w:rFonts w:ascii="Times New Roman" w:hAnsi="Times New Roman" w:cs="Times New Roman"/>
        </w:rPr>
        <w:t>,</w:t>
      </w:r>
      <w:r w:rsidR="006E1AA7" w:rsidRPr="004F41E9">
        <w:rPr>
          <w:rFonts w:ascii="Times New Roman" w:hAnsi="Times New Roman" w:cs="Times New Roman"/>
        </w:rPr>
        <w:t xml:space="preserve"> almeno dieci giorni prima della convocazione dell’Assemblea</w:t>
      </w:r>
      <w:r w:rsidR="003947B0" w:rsidRPr="004F41E9">
        <w:rPr>
          <w:rFonts w:ascii="Times New Roman" w:hAnsi="Times New Roman" w:cs="Times New Roman"/>
        </w:rPr>
        <w:t>,</w:t>
      </w:r>
      <w:r w:rsidR="006E1AA7" w:rsidRPr="004F41E9">
        <w:rPr>
          <w:rFonts w:ascii="Times New Roman" w:hAnsi="Times New Roman" w:cs="Times New Roman"/>
        </w:rPr>
        <w:t xml:space="preserve"> eventuali controdeduzioni.</w:t>
      </w:r>
    </w:p>
    <w:p w14:paraId="4D961A88" w14:textId="77777777" w:rsidR="00667AFD" w:rsidRPr="004F41E9" w:rsidRDefault="00267C43" w:rsidP="00667AFD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  <w:b/>
        </w:rPr>
        <w:t>4</w:t>
      </w:r>
      <w:r w:rsidR="00667AFD" w:rsidRPr="004F41E9">
        <w:rPr>
          <w:rFonts w:ascii="Times New Roman" w:hAnsi="Times New Roman" w:cs="Times New Roman"/>
          <w:b/>
        </w:rPr>
        <w:t>.</w:t>
      </w:r>
      <w:r w:rsidR="000E37A2">
        <w:rPr>
          <w:rFonts w:ascii="Times New Roman" w:hAnsi="Times New Roman" w:cs="Times New Roman"/>
          <w:b/>
        </w:rPr>
        <w:t>4</w:t>
      </w:r>
      <w:proofErr w:type="gramStart"/>
      <w:r w:rsidR="00667AFD" w:rsidRPr="004F41E9">
        <w:rPr>
          <w:rFonts w:ascii="Times New Roman" w:hAnsi="Times New Roman" w:cs="Times New Roman"/>
          <w:b/>
        </w:rPr>
        <w:t>)</w:t>
      </w:r>
      <w:proofErr w:type="gramEnd"/>
      <w:r w:rsidR="009B7D16" w:rsidRPr="004F41E9">
        <w:rPr>
          <w:rFonts w:ascii="Times New Roman" w:hAnsi="Times New Roman" w:cs="Times New Roman"/>
        </w:rPr>
        <w:t xml:space="preserve"> </w:t>
      </w:r>
      <w:r w:rsidR="00667AFD" w:rsidRPr="004F41E9">
        <w:rPr>
          <w:rFonts w:ascii="Times New Roman" w:hAnsi="Times New Roman" w:cs="Times New Roman"/>
        </w:rPr>
        <w:t>Gli Associati receduti o esclusi non hanno in nessun caso alcun diritto sul patrimonio dell’Associazione, né</w:t>
      </w:r>
      <w:r w:rsidR="006E1AA7" w:rsidRPr="004F41E9">
        <w:rPr>
          <w:rFonts w:ascii="Times New Roman" w:hAnsi="Times New Roman" w:cs="Times New Roman"/>
        </w:rPr>
        <w:t xml:space="preserve"> reclamare il</w:t>
      </w:r>
      <w:r w:rsidR="00667AFD" w:rsidRPr="004F41E9">
        <w:rPr>
          <w:rFonts w:ascii="Times New Roman" w:hAnsi="Times New Roman" w:cs="Times New Roman"/>
        </w:rPr>
        <w:t xml:space="preserve"> rimborso dei contributi </w:t>
      </w:r>
      <w:r w:rsidR="006E1AA7" w:rsidRPr="004F41E9">
        <w:rPr>
          <w:rFonts w:ascii="Times New Roman" w:hAnsi="Times New Roman" w:cs="Times New Roman"/>
        </w:rPr>
        <w:t>associativi pagati e</w:t>
      </w:r>
      <w:r w:rsidR="00667AFD" w:rsidRPr="004F41E9">
        <w:rPr>
          <w:rFonts w:ascii="Times New Roman" w:hAnsi="Times New Roman" w:cs="Times New Roman"/>
        </w:rPr>
        <w:t xml:space="preserve"> dovuti per l’esercizio in corso.</w:t>
      </w:r>
    </w:p>
    <w:p w14:paraId="07029B0C" w14:textId="77777777" w:rsidR="006E1AA7" w:rsidRPr="004F41E9" w:rsidRDefault="006E1AA7" w:rsidP="00667AFD">
      <w:pPr>
        <w:jc w:val="both"/>
        <w:rPr>
          <w:rFonts w:ascii="Times New Roman" w:hAnsi="Times New Roman" w:cs="Times New Roman"/>
          <w:b/>
        </w:rPr>
      </w:pPr>
      <w:r w:rsidRPr="004F41E9">
        <w:rPr>
          <w:rFonts w:ascii="Times New Roman" w:hAnsi="Times New Roman" w:cs="Times New Roman"/>
          <w:b/>
        </w:rPr>
        <w:t xml:space="preserve">ART. </w:t>
      </w:r>
      <w:r w:rsidR="00267C43" w:rsidRPr="004F41E9">
        <w:rPr>
          <w:rFonts w:ascii="Times New Roman" w:hAnsi="Times New Roman" w:cs="Times New Roman"/>
          <w:b/>
        </w:rPr>
        <w:t>5</w:t>
      </w:r>
      <w:r w:rsidRPr="004F41E9">
        <w:rPr>
          <w:rFonts w:ascii="Times New Roman" w:hAnsi="Times New Roman" w:cs="Times New Roman"/>
          <w:b/>
        </w:rPr>
        <w:t xml:space="preserve"> – DIRITTI DEGLI ASSOCIATI</w:t>
      </w:r>
    </w:p>
    <w:p w14:paraId="0A02BDE8" w14:textId="77777777" w:rsidR="006E1AA7" w:rsidRDefault="00267C43" w:rsidP="00667AFD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  <w:b/>
        </w:rPr>
        <w:t>5</w:t>
      </w:r>
      <w:r w:rsidR="006E1AA7" w:rsidRPr="004F41E9">
        <w:rPr>
          <w:rFonts w:ascii="Times New Roman" w:hAnsi="Times New Roman" w:cs="Times New Roman"/>
          <w:b/>
        </w:rPr>
        <w:t>.1)</w:t>
      </w:r>
      <w:r w:rsidR="006E1AA7" w:rsidRPr="004F41E9">
        <w:rPr>
          <w:rFonts w:ascii="Times New Roman" w:hAnsi="Times New Roman" w:cs="Times New Roman"/>
        </w:rPr>
        <w:t xml:space="preserve"> L’adesione all’</w:t>
      </w:r>
      <w:r w:rsidR="000E37A2">
        <w:rPr>
          <w:rFonts w:ascii="Times New Roman" w:hAnsi="Times New Roman" w:cs="Times New Roman"/>
        </w:rPr>
        <w:t>A</w:t>
      </w:r>
      <w:r w:rsidR="006E1AA7" w:rsidRPr="004F41E9">
        <w:rPr>
          <w:rFonts w:ascii="Times New Roman" w:hAnsi="Times New Roman" w:cs="Times New Roman"/>
        </w:rPr>
        <w:t xml:space="preserve">ssociazione assicura a tutti i </w:t>
      </w:r>
      <w:proofErr w:type="gramStart"/>
      <w:r w:rsidR="006E1AA7" w:rsidRPr="004F41E9">
        <w:rPr>
          <w:rFonts w:ascii="Times New Roman" w:hAnsi="Times New Roman" w:cs="Times New Roman"/>
        </w:rPr>
        <w:t>soci il</w:t>
      </w:r>
      <w:proofErr w:type="gramEnd"/>
      <w:r w:rsidR="006E1AA7" w:rsidRPr="004F41E9">
        <w:rPr>
          <w:rFonts w:ascii="Times New Roman" w:hAnsi="Times New Roman" w:cs="Times New Roman"/>
        </w:rPr>
        <w:t xml:space="preserve"> diritto di partecipare all’Assembl</w:t>
      </w:r>
      <w:r w:rsidR="005F1F84" w:rsidRPr="004F41E9">
        <w:rPr>
          <w:rFonts w:ascii="Times New Roman" w:hAnsi="Times New Roman" w:cs="Times New Roman"/>
        </w:rPr>
        <w:t>ea e di essere informati delle</w:t>
      </w:r>
      <w:r w:rsidR="00707315" w:rsidRPr="004F41E9">
        <w:rPr>
          <w:rFonts w:ascii="Times New Roman" w:hAnsi="Times New Roman" w:cs="Times New Roman"/>
        </w:rPr>
        <w:t xml:space="preserve"> attività, iniziative ed event</w:t>
      </w:r>
      <w:r w:rsidR="008503FE" w:rsidRPr="004F41E9">
        <w:rPr>
          <w:rFonts w:ascii="Times New Roman" w:hAnsi="Times New Roman" w:cs="Times New Roman"/>
        </w:rPr>
        <w:t>i</w:t>
      </w:r>
      <w:r w:rsidR="00707315" w:rsidRPr="004F41E9">
        <w:rPr>
          <w:rFonts w:ascii="Times New Roman" w:hAnsi="Times New Roman" w:cs="Times New Roman"/>
        </w:rPr>
        <w:t xml:space="preserve"> realizzati </w:t>
      </w:r>
      <w:r w:rsidR="006E1AA7" w:rsidRPr="004F41E9">
        <w:rPr>
          <w:rFonts w:ascii="Times New Roman" w:hAnsi="Times New Roman" w:cs="Times New Roman"/>
        </w:rPr>
        <w:t>da parte dell’Associazione</w:t>
      </w:r>
      <w:r w:rsidR="008503FE" w:rsidRPr="004F41E9">
        <w:rPr>
          <w:rFonts w:ascii="Times New Roman" w:hAnsi="Times New Roman" w:cs="Times New Roman"/>
        </w:rPr>
        <w:t>, nonché di prendere parte alle attività, iniziative ed eventi promossi dall’Associazione come aperti a</w:t>
      </w:r>
      <w:r w:rsidR="00431CD7">
        <w:rPr>
          <w:rFonts w:ascii="Times New Roman" w:hAnsi="Times New Roman" w:cs="Times New Roman"/>
        </w:rPr>
        <w:t xml:space="preserve"> tutti </w:t>
      </w:r>
      <w:r w:rsidR="008503FE" w:rsidRPr="004F41E9">
        <w:rPr>
          <w:rFonts w:ascii="Times New Roman" w:hAnsi="Times New Roman" w:cs="Times New Roman"/>
        </w:rPr>
        <w:t>gli Associati</w:t>
      </w:r>
      <w:r w:rsidR="006E1AA7" w:rsidRPr="004F41E9">
        <w:rPr>
          <w:rFonts w:ascii="Times New Roman" w:hAnsi="Times New Roman" w:cs="Times New Roman"/>
        </w:rPr>
        <w:t>.</w:t>
      </w:r>
    </w:p>
    <w:p w14:paraId="263C16A5" w14:textId="77777777" w:rsidR="00431CD7" w:rsidRPr="004F41E9" w:rsidRDefault="00431CD7" w:rsidP="00667A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diritto di voto in assemblea spetta agli associati </w:t>
      </w:r>
      <w:r w:rsidRPr="004F41E9">
        <w:rPr>
          <w:rFonts w:ascii="Times New Roman" w:hAnsi="Times New Roman" w:cs="Times New Roman"/>
        </w:rPr>
        <w:t xml:space="preserve">delle categorie </w:t>
      </w:r>
      <w:r>
        <w:rPr>
          <w:rFonts w:ascii="Times New Roman" w:hAnsi="Times New Roman" w:cs="Times New Roman"/>
        </w:rPr>
        <w:t>i</w:t>
      </w:r>
      <w:r w:rsidRPr="004F41E9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ii</w:t>
      </w:r>
      <w:r w:rsidRPr="004F41E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e</w:t>
      </w:r>
      <w:r w:rsidRPr="004F41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iii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dell’articolo 3.1.</w:t>
      </w:r>
    </w:p>
    <w:p w14:paraId="52D5A7F4" w14:textId="77777777" w:rsidR="00667AFD" w:rsidRPr="004F41E9" w:rsidRDefault="00667AFD" w:rsidP="00667AFD">
      <w:pPr>
        <w:jc w:val="both"/>
        <w:rPr>
          <w:rFonts w:ascii="Times New Roman" w:hAnsi="Times New Roman" w:cs="Times New Roman"/>
          <w:b/>
        </w:rPr>
      </w:pPr>
      <w:r w:rsidRPr="004F41E9">
        <w:rPr>
          <w:rFonts w:ascii="Times New Roman" w:hAnsi="Times New Roman" w:cs="Times New Roman"/>
          <w:b/>
        </w:rPr>
        <w:t xml:space="preserve">ART. </w:t>
      </w:r>
      <w:r w:rsidR="00267C43" w:rsidRPr="004F41E9">
        <w:rPr>
          <w:rFonts w:ascii="Times New Roman" w:hAnsi="Times New Roman" w:cs="Times New Roman"/>
          <w:b/>
        </w:rPr>
        <w:t>6</w:t>
      </w:r>
      <w:r w:rsidRPr="004F41E9">
        <w:rPr>
          <w:rFonts w:ascii="Times New Roman" w:hAnsi="Times New Roman" w:cs="Times New Roman"/>
          <w:b/>
        </w:rPr>
        <w:t xml:space="preserve"> – DOVERI DEGLI ASSOCIATI</w:t>
      </w:r>
    </w:p>
    <w:p w14:paraId="33078844" w14:textId="0D544697" w:rsidR="00667AFD" w:rsidRPr="004F41E9" w:rsidRDefault="00267C43" w:rsidP="00667AFD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  <w:b/>
        </w:rPr>
        <w:t>6</w:t>
      </w:r>
      <w:r w:rsidR="006E1AA7" w:rsidRPr="004F41E9">
        <w:rPr>
          <w:rFonts w:ascii="Times New Roman" w:hAnsi="Times New Roman" w:cs="Times New Roman"/>
          <w:b/>
        </w:rPr>
        <w:t>.1)</w:t>
      </w:r>
      <w:r w:rsidR="006E1AA7" w:rsidRPr="004F41E9">
        <w:rPr>
          <w:rFonts w:ascii="Times New Roman" w:hAnsi="Times New Roman" w:cs="Times New Roman"/>
        </w:rPr>
        <w:t xml:space="preserve"> </w:t>
      </w:r>
      <w:r w:rsidR="00667AFD" w:rsidRPr="004F41E9">
        <w:rPr>
          <w:rFonts w:ascii="Times New Roman" w:hAnsi="Times New Roman" w:cs="Times New Roman"/>
        </w:rPr>
        <w:t xml:space="preserve">Ogni Associato </w:t>
      </w:r>
      <w:proofErr w:type="gramStart"/>
      <w:r w:rsidR="00667AFD" w:rsidRPr="004F41E9">
        <w:rPr>
          <w:rFonts w:ascii="Times New Roman" w:hAnsi="Times New Roman" w:cs="Times New Roman"/>
        </w:rPr>
        <w:t xml:space="preserve">si </w:t>
      </w:r>
      <w:proofErr w:type="gramEnd"/>
      <w:r w:rsidR="00667AFD" w:rsidRPr="004F41E9">
        <w:rPr>
          <w:rFonts w:ascii="Times New Roman" w:hAnsi="Times New Roman" w:cs="Times New Roman"/>
        </w:rPr>
        <w:t xml:space="preserve">impegna ad osservare il presente Statuto, il Codice di Comportamento, il Disciplinare, i Regolamenti e le deliberazioni degli Organi dell’Associazione. </w:t>
      </w:r>
      <w:proofErr w:type="gramStart"/>
      <w:r w:rsidR="00667AFD" w:rsidRPr="004F41E9">
        <w:rPr>
          <w:rFonts w:ascii="Times New Roman" w:hAnsi="Times New Roman" w:cs="Times New Roman"/>
        </w:rPr>
        <w:t xml:space="preserve">Si </w:t>
      </w:r>
      <w:proofErr w:type="gramEnd"/>
      <w:r w:rsidR="00667AFD" w:rsidRPr="004F41E9">
        <w:rPr>
          <w:rFonts w:ascii="Times New Roman" w:hAnsi="Times New Roman" w:cs="Times New Roman"/>
        </w:rPr>
        <w:t>impegna altresì a collaborare con l’Associazione con spirito di solidarietà, imprenditorialità e proattività per il raggiungimento de</w:t>
      </w:r>
      <w:r w:rsidR="00245AFC" w:rsidRPr="004F41E9">
        <w:rPr>
          <w:rFonts w:ascii="Times New Roman" w:hAnsi="Times New Roman" w:cs="Times New Roman"/>
        </w:rPr>
        <w:t xml:space="preserve">gli scopi </w:t>
      </w:r>
      <w:r w:rsidR="00667AFD" w:rsidRPr="004F41E9">
        <w:rPr>
          <w:rFonts w:ascii="Times New Roman" w:hAnsi="Times New Roman" w:cs="Times New Roman"/>
        </w:rPr>
        <w:t>istituzionali.</w:t>
      </w:r>
    </w:p>
    <w:p w14:paraId="77288656" w14:textId="43396E96" w:rsidR="006E1AA7" w:rsidRPr="004F41E9" w:rsidRDefault="006E1AA7" w:rsidP="00FC1C13">
      <w:pPr>
        <w:jc w:val="center"/>
        <w:rPr>
          <w:rFonts w:ascii="Times New Roman" w:hAnsi="Times New Roman" w:cs="Times New Roman"/>
          <w:b/>
        </w:rPr>
      </w:pPr>
      <w:r w:rsidRPr="004F41E9">
        <w:rPr>
          <w:rFonts w:ascii="Times New Roman" w:hAnsi="Times New Roman" w:cs="Times New Roman"/>
          <w:b/>
        </w:rPr>
        <w:t>TITOLO III</w:t>
      </w:r>
      <w:r w:rsidR="00FC1C13">
        <w:rPr>
          <w:rFonts w:ascii="Times New Roman" w:hAnsi="Times New Roman" w:cs="Times New Roman"/>
          <w:b/>
        </w:rPr>
        <w:t xml:space="preserve"> -</w:t>
      </w:r>
      <w:r w:rsidR="00CD60B6" w:rsidRPr="004F41E9">
        <w:rPr>
          <w:rFonts w:ascii="Times New Roman" w:hAnsi="Times New Roman" w:cs="Times New Roman"/>
          <w:b/>
        </w:rPr>
        <w:t>ORGANI SOCIALI</w:t>
      </w:r>
    </w:p>
    <w:p w14:paraId="3DF3DFCD" w14:textId="77777777" w:rsidR="00CD60B6" w:rsidRPr="004F41E9" w:rsidRDefault="00CD60B6" w:rsidP="00CD60B6">
      <w:pPr>
        <w:jc w:val="both"/>
        <w:rPr>
          <w:rFonts w:ascii="Times New Roman" w:hAnsi="Times New Roman" w:cs="Times New Roman"/>
          <w:b/>
        </w:rPr>
      </w:pPr>
      <w:r w:rsidRPr="004F41E9">
        <w:rPr>
          <w:rFonts w:ascii="Times New Roman" w:hAnsi="Times New Roman" w:cs="Times New Roman"/>
          <w:b/>
        </w:rPr>
        <w:t xml:space="preserve">ART. </w:t>
      </w:r>
      <w:r w:rsidR="00267C43" w:rsidRPr="004F41E9">
        <w:rPr>
          <w:rFonts w:ascii="Times New Roman" w:hAnsi="Times New Roman" w:cs="Times New Roman"/>
          <w:b/>
        </w:rPr>
        <w:t>7</w:t>
      </w:r>
      <w:r w:rsidRPr="004F41E9">
        <w:rPr>
          <w:rFonts w:ascii="Times New Roman" w:hAnsi="Times New Roman" w:cs="Times New Roman"/>
          <w:b/>
        </w:rPr>
        <w:t xml:space="preserve"> – ORGANI DELL’ASSOCIAZIONE</w:t>
      </w:r>
    </w:p>
    <w:p w14:paraId="4FDD8F18" w14:textId="77777777" w:rsidR="00CD60B6" w:rsidRPr="004F41E9" w:rsidRDefault="00267C43" w:rsidP="00CD60B6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  <w:b/>
        </w:rPr>
        <w:t>7</w:t>
      </w:r>
      <w:r w:rsidR="00CD60B6" w:rsidRPr="004F41E9">
        <w:rPr>
          <w:rFonts w:ascii="Times New Roman" w:hAnsi="Times New Roman" w:cs="Times New Roman"/>
          <w:b/>
        </w:rPr>
        <w:t>.1</w:t>
      </w:r>
      <w:proofErr w:type="gramStart"/>
      <w:r w:rsidR="00CD60B6" w:rsidRPr="004F41E9">
        <w:rPr>
          <w:rFonts w:ascii="Times New Roman" w:hAnsi="Times New Roman" w:cs="Times New Roman"/>
          <w:b/>
        </w:rPr>
        <w:t>)</w:t>
      </w:r>
      <w:proofErr w:type="gramEnd"/>
      <w:r w:rsidR="00CD60B6" w:rsidRPr="004F41E9">
        <w:rPr>
          <w:rFonts w:ascii="Times New Roman" w:hAnsi="Times New Roman" w:cs="Times New Roman"/>
        </w:rPr>
        <w:t xml:space="preserve"> Sono organi dell’Associazione:</w:t>
      </w:r>
    </w:p>
    <w:p w14:paraId="01C75A79" w14:textId="77777777" w:rsidR="00CD60B6" w:rsidRPr="004F41E9" w:rsidRDefault="00CD60B6" w:rsidP="00CD60B6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proofErr w:type="gramStart"/>
      <w:r w:rsidRPr="004F41E9">
        <w:rPr>
          <w:rFonts w:ascii="Times New Roman" w:hAnsi="Times New Roman" w:cs="Times New Roman"/>
        </w:rPr>
        <w:t>l</w:t>
      </w:r>
      <w:r w:rsidR="00200A74" w:rsidRPr="004F41E9">
        <w:rPr>
          <w:rFonts w:ascii="Times New Roman" w:hAnsi="Times New Roman" w:cs="Times New Roman"/>
        </w:rPr>
        <w:t>’</w:t>
      </w:r>
      <w:proofErr w:type="gramEnd"/>
      <w:r w:rsidR="00200A74" w:rsidRPr="004F41E9">
        <w:rPr>
          <w:rFonts w:ascii="Times New Roman" w:hAnsi="Times New Roman" w:cs="Times New Roman"/>
        </w:rPr>
        <w:t>Assemblea</w:t>
      </w:r>
      <w:r w:rsidRPr="004F41E9">
        <w:rPr>
          <w:rFonts w:ascii="Times New Roman" w:hAnsi="Times New Roman" w:cs="Times New Roman"/>
        </w:rPr>
        <w:t>;</w:t>
      </w:r>
    </w:p>
    <w:p w14:paraId="57E683C3" w14:textId="77777777" w:rsidR="00CD60B6" w:rsidRPr="004F41E9" w:rsidRDefault="00CD60B6" w:rsidP="00CD60B6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proofErr w:type="gramStart"/>
      <w:r w:rsidRPr="004F41E9">
        <w:rPr>
          <w:rFonts w:ascii="Times New Roman" w:hAnsi="Times New Roman" w:cs="Times New Roman"/>
        </w:rPr>
        <w:t>il</w:t>
      </w:r>
      <w:proofErr w:type="gramEnd"/>
      <w:r w:rsidRPr="004F41E9">
        <w:rPr>
          <w:rFonts w:ascii="Times New Roman" w:hAnsi="Times New Roman" w:cs="Times New Roman"/>
        </w:rPr>
        <w:t xml:space="preserve"> Consiglio Direttivo;</w:t>
      </w:r>
    </w:p>
    <w:p w14:paraId="4159A556" w14:textId="77777777" w:rsidR="00CD60B6" w:rsidRPr="004F41E9" w:rsidRDefault="00CD60B6" w:rsidP="00CD60B6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proofErr w:type="gramStart"/>
      <w:r w:rsidRPr="004F41E9">
        <w:rPr>
          <w:rFonts w:ascii="Times New Roman" w:hAnsi="Times New Roman" w:cs="Times New Roman"/>
        </w:rPr>
        <w:lastRenderedPageBreak/>
        <w:t>il</w:t>
      </w:r>
      <w:proofErr w:type="gramEnd"/>
      <w:r w:rsidRPr="004F41E9">
        <w:rPr>
          <w:rFonts w:ascii="Times New Roman" w:hAnsi="Times New Roman" w:cs="Times New Roman"/>
        </w:rPr>
        <w:t xml:space="preserve"> Presidente;</w:t>
      </w:r>
    </w:p>
    <w:p w14:paraId="2728A863" w14:textId="77777777" w:rsidR="00CD60B6" w:rsidRPr="004F41E9" w:rsidRDefault="00CD60B6" w:rsidP="00CD60B6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proofErr w:type="gramStart"/>
      <w:r w:rsidRPr="004F41E9">
        <w:rPr>
          <w:rFonts w:ascii="Times New Roman" w:hAnsi="Times New Roman" w:cs="Times New Roman"/>
        </w:rPr>
        <w:t>il</w:t>
      </w:r>
      <w:proofErr w:type="gramEnd"/>
      <w:r w:rsidRPr="004F41E9">
        <w:rPr>
          <w:rFonts w:ascii="Times New Roman" w:hAnsi="Times New Roman" w:cs="Times New Roman"/>
        </w:rPr>
        <w:t xml:space="preserve"> Presidente Onorario.</w:t>
      </w:r>
    </w:p>
    <w:p w14:paraId="2B0E4CAC" w14:textId="77777777" w:rsidR="00CD60B6" w:rsidRPr="004F41E9" w:rsidRDefault="00CD60B6" w:rsidP="00CD60B6">
      <w:pPr>
        <w:jc w:val="both"/>
        <w:rPr>
          <w:rFonts w:ascii="Times New Roman" w:hAnsi="Times New Roman" w:cs="Times New Roman"/>
          <w:b/>
        </w:rPr>
      </w:pPr>
      <w:r w:rsidRPr="004F41E9">
        <w:rPr>
          <w:rFonts w:ascii="Times New Roman" w:hAnsi="Times New Roman" w:cs="Times New Roman"/>
          <w:b/>
        </w:rPr>
        <w:t xml:space="preserve">ART. </w:t>
      </w:r>
      <w:r w:rsidR="00267C43" w:rsidRPr="004F41E9">
        <w:rPr>
          <w:rFonts w:ascii="Times New Roman" w:hAnsi="Times New Roman" w:cs="Times New Roman"/>
          <w:b/>
        </w:rPr>
        <w:t>8</w:t>
      </w:r>
      <w:r w:rsidR="00200A74" w:rsidRPr="004F41E9">
        <w:rPr>
          <w:rFonts w:ascii="Times New Roman" w:hAnsi="Times New Roman" w:cs="Times New Roman"/>
          <w:b/>
        </w:rPr>
        <w:t xml:space="preserve"> – L’ASSEMBLEA </w:t>
      </w:r>
    </w:p>
    <w:p w14:paraId="5EA03A99" w14:textId="77777777" w:rsidR="00CD60B6" w:rsidRPr="004F41E9" w:rsidRDefault="00267C43" w:rsidP="00CD60B6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  <w:b/>
        </w:rPr>
        <w:t>8</w:t>
      </w:r>
      <w:r w:rsidR="00715B7B" w:rsidRPr="004F41E9">
        <w:rPr>
          <w:rFonts w:ascii="Times New Roman" w:hAnsi="Times New Roman" w:cs="Times New Roman"/>
          <w:b/>
        </w:rPr>
        <w:t>.1</w:t>
      </w:r>
      <w:proofErr w:type="gramStart"/>
      <w:r w:rsidR="00715B7B" w:rsidRPr="004F41E9">
        <w:rPr>
          <w:rFonts w:ascii="Times New Roman" w:hAnsi="Times New Roman" w:cs="Times New Roman"/>
          <w:b/>
        </w:rPr>
        <w:t>)</w:t>
      </w:r>
      <w:proofErr w:type="gramEnd"/>
      <w:r w:rsidR="00715B7B" w:rsidRPr="004F41E9">
        <w:rPr>
          <w:rFonts w:ascii="Times New Roman" w:hAnsi="Times New Roman" w:cs="Times New Roman"/>
        </w:rPr>
        <w:t xml:space="preserve"> L’Assemblea è l’organo sovrano dell’Associazione ed è </w:t>
      </w:r>
      <w:r w:rsidR="00CD60B6" w:rsidRPr="004F41E9">
        <w:rPr>
          <w:rFonts w:ascii="Times New Roman" w:hAnsi="Times New Roman" w:cs="Times New Roman"/>
        </w:rPr>
        <w:t>costituita da tutti i soci</w:t>
      </w:r>
      <w:r w:rsidR="00245AFC" w:rsidRPr="004F41E9">
        <w:rPr>
          <w:rFonts w:ascii="Times New Roman" w:hAnsi="Times New Roman" w:cs="Times New Roman"/>
        </w:rPr>
        <w:t>, anche privi di diritto di voto</w:t>
      </w:r>
      <w:r w:rsidR="00CD60B6" w:rsidRPr="004F41E9">
        <w:rPr>
          <w:rFonts w:ascii="Times New Roman" w:hAnsi="Times New Roman" w:cs="Times New Roman"/>
        </w:rPr>
        <w:t>. L’Assemblea</w:t>
      </w:r>
      <w:proofErr w:type="gramStart"/>
      <w:r w:rsidR="00200A74" w:rsidRPr="004F41E9">
        <w:rPr>
          <w:rFonts w:ascii="Times New Roman" w:hAnsi="Times New Roman" w:cs="Times New Roman"/>
        </w:rPr>
        <w:t xml:space="preserve"> </w:t>
      </w:r>
      <w:r w:rsidR="00CD60B6" w:rsidRPr="004F41E9">
        <w:rPr>
          <w:rFonts w:ascii="Times New Roman" w:hAnsi="Times New Roman" w:cs="Times New Roman"/>
        </w:rPr>
        <w:t xml:space="preserve"> </w:t>
      </w:r>
      <w:proofErr w:type="gramEnd"/>
      <w:r w:rsidR="00741244" w:rsidRPr="004F41E9">
        <w:rPr>
          <w:rFonts w:ascii="Times New Roman" w:hAnsi="Times New Roman" w:cs="Times New Roman"/>
        </w:rPr>
        <w:t xml:space="preserve">viene </w:t>
      </w:r>
      <w:r w:rsidR="00CD60B6" w:rsidRPr="004F41E9">
        <w:rPr>
          <w:rFonts w:ascii="Times New Roman" w:hAnsi="Times New Roman" w:cs="Times New Roman"/>
        </w:rPr>
        <w:t>convocata</w:t>
      </w:r>
      <w:r w:rsidR="00200A74" w:rsidRPr="004F41E9">
        <w:rPr>
          <w:rFonts w:ascii="Times New Roman" w:hAnsi="Times New Roman" w:cs="Times New Roman"/>
        </w:rPr>
        <w:t xml:space="preserve"> in via ordinaria</w:t>
      </w:r>
      <w:r w:rsidR="00CD60B6" w:rsidRPr="004F41E9">
        <w:rPr>
          <w:rFonts w:ascii="Times New Roman" w:hAnsi="Times New Roman" w:cs="Times New Roman"/>
        </w:rPr>
        <w:t xml:space="preserve"> </w:t>
      </w:r>
      <w:r w:rsidR="00715B7B" w:rsidRPr="004F41E9">
        <w:rPr>
          <w:rFonts w:ascii="Times New Roman" w:hAnsi="Times New Roman" w:cs="Times New Roman"/>
        </w:rPr>
        <w:t>dal Presidente</w:t>
      </w:r>
      <w:r w:rsidR="00390B73" w:rsidRPr="004F41E9">
        <w:rPr>
          <w:rFonts w:ascii="Times New Roman" w:hAnsi="Times New Roman" w:cs="Times New Roman"/>
        </w:rPr>
        <w:t xml:space="preserve"> almeno</w:t>
      </w:r>
      <w:r w:rsidR="00200A74" w:rsidRPr="004F41E9">
        <w:rPr>
          <w:rFonts w:ascii="Times New Roman" w:hAnsi="Times New Roman" w:cs="Times New Roman"/>
        </w:rPr>
        <w:t xml:space="preserve"> due volte l’anno</w:t>
      </w:r>
      <w:r w:rsidR="003548DB" w:rsidRPr="004F41E9">
        <w:rPr>
          <w:rFonts w:ascii="Times New Roman" w:hAnsi="Times New Roman" w:cs="Times New Roman"/>
        </w:rPr>
        <w:t xml:space="preserve"> </w:t>
      </w:r>
      <w:r w:rsidR="00CD60B6" w:rsidRPr="004F41E9">
        <w:rPr>
          <w:rFonts w:ascii="Times New Roman" w:hAnsi="Times New Roman" w:cs="Times New Roman"/>
        </w:rPr>
        <w:t>per l’approvazione del bilanc</w:t>
      </w:r>
      <w:r w:rsidR="00741244" w:rsidRPr="004F41E9">
        <w:rPr>
          <w:rFonts w:ascii="Times New Roman" w:hAnsi="Times New Roman" w:cs="Times New Roman"/>
        </w:rPr>
        <w:t xml:space="preserve">io e del Programma di attività, ed ogni qualvolta lo stesso Presidente oppure </w:t>
      </w:r>
      <w:r w:rsidR="00CD60B6" w:rsidRPr="004F41E9">
        <w:rPr>
          <w:rFonts w:ascii="Times New Roman" w:hAnsi="Times New Roman" w:cs="Times New Roman"/>
        </w:rPr>
        <w:t>almeno</w:t>
      </w:r>
      <w:r w:rsidR="00741244" w:rsidRPr="004F41E9">
        <w:rPr>
          <w:rFonts w:ascii="Times New Roman" w:hAnsi="Times New Roman" w:cs="Times New Roman"/>
        </w:rPr>
        <w:t xml:space="preserve"> un decimo degli associati o due membri</w:t>
      </w:r>
      <w:r w:rsidR="00CD60B6" w:rsidRPr="004F41E9">
        <w:rPr>
          <w:rFonts w:ascii="Times New Roman" w:hAnsi="Times New Roman" w:cs="Times New Roman"/>
        </w:rPr>
        <w:t xml:space="preserve"> del Consiglio Direttivo</w:t>
      </w:r>
      <w:r w:rsidR="00741244" w:rsidRPr="004F41E9">
        <w:rPr>
          <w:rFonts w:ascii="Times New Roman" w:hAnsi="Times New Roman" w:cs="Times New Roman"/>
        </w:rPr>
        <w:t xml:space="preserve"> ne ravvisino la necessità</w:t>
      </w:r>
      <w:r w:rsidR="00CD60B6" w:rsidRPr="004F41E9">
        <w:rPr>
          <w:rFonts w:ascii="Times New Roman" w:hAnsi="Times New Roman" w:cs="Times New Roman"/>
        </w:rPr>
        <w:t xml:space="preserve">. </w:t>
      </w:r>
    </w:p>
    <w:p w14:paraId="43F4F0CC" w14:textId="77777777" w:rsidR="00CD60B6" w:rsidRPr="004F41E9" w:rsidRDefault="00267C43" w:rsidP="00CD60B6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  <w:b/>
        </w:rPr>
        <w:t>8</w:t>
      </w:r>
      <w:r w:rsidR="00CD60B6" w:rsidRPr="004F41E9">
        <w:rPr>
          <w:rFonts w:ascii="Times New Roman" w:hAnsi="Times New Roman" w:cs="Times New Roman"/>
          <w:b/>
        </w:rPr>
        <w:t>.2)</w:t>
      </w:r>
      <w:r w:rsidR="00CD60B6" w:rsidRPr="004F41E9">
        <w:rPr>
          <w:rFonts w:ascii="Times New Roman" w:hAnsi="Times New Roman" w:cs="Times New Roman"/>
        </w:rPr>
        <w:t xml:space="preserve"> L’Assemblea</w:t>
      </w:r>
      <w:r w:rsidR="00741244" w:rsidRPr="004F41E9">
        <w:rPr>
          <w:rFonts w:ascii="Times New Roman" w:hAnsi="Times New Roman" w:cs="Times New Roman"/>
        </w:rPr>
        <w:t>, sia</w:t>
      </w:r>
      <w:r w:rsidR="00CD60B6" w:rsidRPr="004F41E9">
        <w:rPr>
          <w:rFonts w:ascii="Times New Roman" w:hAnsi="Times New Roman" w:cs="Times New Roman"/>
        </w:rPr>
        <w:t xml:space="preserve"> </w:t>
      </w:r>
      <w:r w:rsidR="00741244" w:rsidRPr="004F41E9">
        <w:rPr>
          <w:rFonts w:ascii="Times New Roman" w:hAnsi="Times New Roman" w:cs="Times New Roman"/>
        </w:rPr>
        <w:t xml:space="preserve">ordinaria </w:t>
      </w:r>
      <w:proofErr w:type="gramStart"/>
      <w:r w:rsidR="00741244" w:rsidRPr="004F41E9">
        <w:rPr>
          <w:rFonts w:ascii="Times New Roman" w:hAnsi="Times New Roman" w:cs="Times New Roman"/>
        </w:rPr>
        <w:t>che</w:t>
      </w:r>
      <w:proofErr w:type="gramEnd"/>
      <w:r w:rsidR="00741244" w:rsidRPr="004F41E9">
        <w:rPr>
          <w:rFonts w:ascii="Times New Roman" w:hAnsi="Times New Roman" w:cs="Times New Roman"/>
        </w:rPr>
        <w:t xml:space="preserve"> straordinaria, </w:t>
      </w:r>
      <w:r w:rsidR="00CD60B6" w:rsidRPr="004F41E9">
        <w:rPr>
          <w:rFonts w:ascii="Times New Roman" w:hAnsi="Times New Roman" w:cs="Times New Roman"/>
        </w:rPr>
        <w:t>è convocata tramite e-mail con notifica di lettura inviata all’indirizzo comunicato in sede di iscrizione (</w:t>
      </w:r>
      <w:r w:rsidR="00245AFC" w:rsidRPr="004F41E9">
        <w:rPr>
          <w:rFonts w:ascii="Times New Roman" w:hAnsi="Times New Roman" w:cs="Times New Roman"/>
        </w:rPr>
        <w:t xml:space="preserve">salve </w:t>
      </w:r>
      <w:r w:rsidR="00CD60B6" w:rsidRPr="004F41E9">
        <w:rPr>
          <w:rFonts w:ascii="Times New Roman" w:hAnsi="Times New Roman" w:cs="Times New Roman"/>
        </w:rPr>
        <w:t>successive modifiche) e reca l’ordine del giorno, il luogo, la data e l’ora della riunione; tale convocazione deve essere inviata almeno otto giorni prima dal</w:t>
      </w:r>
      <w:r w:rsidR="003548DB" w:rsidRPr="004F41E9">
        <w:rPr>
          <w:rFonts w:ascii="Times New Roman" w:hAnsi="Times New Roman" w:cs="Times New Roman"/>
        </w:rPr>
        <w:t>la data fissata per l’Assemblea.</w:t>
      </w:r>
    </w:p>
    <w:p w14:paraId="26C6AD8F" w14:textId="77777777" w:rsidR="003548DB" w:rsidRPr="004F41E9" w:rsidRDefault="00267C43" w:rsidP="00CD60B6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  <w:b/>
        </w:rPr>
        <w:t>8</w:t>
      </w:r>
      <w:r w:rsidR="00CD60B6" w:rsidRPr="004F41E9">
        <w:rPr>
          <w:rFonts w:ascii="Times New Roman" w:hAnsi="Times New Roman" w:cs="Times New Roman"/>
          <w:b/>
        </w:rPr>
        <w:t>.3</w:t>
      </w:r>
      <w:proofErr w:type="gramStart"/>
      <w:r w:rsidR="00CD60B6" w:rsidRPr="004F41E9">
        <w:rPr>
          <w:rFonts w:ascii="Times New Roman" w:hAnsi="Times New Roman" w:cs="Times New Roman"/>
          <w:b/>
        </w:rPr>
        <w:t>)</w:t>
      </w:r>
      <w:proofErr w:type="gramEnd"/>
      <w:r w:rsidR="00CD60B6" w:rsidRPr="004F41E9">
        <w:rPr>
          <w:rFonts w:ascii="Times New Roman" w:hAnsi="Times New Roman" w:cs="Times New Roman"/>
        </w:rPr>
        <w:t xml:space="preserve"> L’Assemblea ordinaria è validamente costituita in prima convocazione con la presenza di almeno </w:t>
      </w:r>
      <w:r w:rsidR="00741244" w:rsidRPr="004F41E9">
        <w:rPr>
          <w:rFonts w:ascii="Times New Roman" w:hAnsi="Times New Roman" w:cs="Times New Roman"/>
        </w:rPr>
        <w:t xml:space="preserve">la </w:t>
      </w:r>
      <w:r w:rsidR="00CD60B6" w:rsidRPr="004F41E9">
        <w:rPr>
          <w:rFonts w:ascii="Times New Roman" w:hAnsi="Times New Roman" w:cs="Times New Roman"/>
        </w:rPr>
        <w:t xml:space="preserve">metà più uno dei </w:t>
      </w:r>
      <w:r w:rsidR="00245AFC" w:rsidRPr="004F41E9">
        <w:rPr>
          <w:rFonts w:ascii="Times New Roman" w:hAnsi="Times New Roman" w:cs="Times New Roman"/>
        </w:rPr>
        <w:t>soci con diritto di voto</w:t>
      </w:r>
      <w:r w:rsidR="00CD60B6" w:rsidRPr="004F41E9">
        <w:rPr>
          <w:rFonts w:ascii="Times New Roman" w:hAnsi="Times New Roman" w:cs="Times New Roman"/>
        </w:rPr>
        <w:t xml:space="preserve"> e, in seconda convocazione, con </w:t>
      </w:r>
      <w:r w:rsidR="003548DB" w:rsidRPr="004F41E9">
        <w:rPr>
          <w:rFonts w:ascii="Times New Roman" w:hAnsi="Times New Roman" w:cs="Times New Roman"/>
        </w:rPr>
        <w:t>almeno un quarto dei</w:t>
      </w:r>
      <w:r w:rsidR="00245AFC" w:rsidRPr="004F41E9">
        <w:rPr>
          <w:rFonts w:ascii="Times New Roman" w:hAnsi="Times New Roman" w:cs="Times New Roman"/>
        </w:rPr>
        <w:t xml:space="preserve"> soci con diritto di voto</w:t>
      </w:r>
      <w:r w:rsidR="003548DB" w:rsidRPr="004F41E9">
        <w:rPr>
          <w:rFonts w:ascii="Times New Roman" w:hAnsi="Times New Roman" w:cs="Times New Roman"/>
        </w:rPr>
        <w:t>.</w:t>
      </w:r>
    </w:p>
    <w:p w14:paraId="2EFD0C8F" w14:textId="77777777" w:rsidR="00267C43" w:rsidRPr="004F41E9" w:rsidRDefault="003548DB" w:rsidP="00CD60B6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</w:rPr>
        <w:t>L</w:t>
      </w:r>
      <w:r w:rsidR="00CD60B6" w:rsidRPr="004F41E9">
        <w:rPr>
          <w:rFonts w:ascii="Times New Roman" w:hAnsi="Times New Roman" w:cs="Times New Roman"/>
        </w:rPr>
        <w:t>’</w:t>
      </w:r>
      <w:r w:rsidR="000E37A2">
        <w:rPr>
          <w:rFonts w:ascii="Times New Roman" w:hAnsi="Times New Roman" w:cs="Times New Roman"/>
        </w:rPr>
        <w:t>A</w:t>
      </w:r>
      <w:r w:rsidR="00CD60B6" w:rsidRPr="004F41E9">
        <w:rPr>
          <w:rFonts w:ascii="Times New Roman" w:hAnsi="Times New Roman" w:cs="Times New Roman"/>
        </w:rPr>
        <w:t xml:space="preserve">ssemblea straordinaria è validamente costituita in prima convocazione con la presenza di almeno </w:t>
      </w:r>
      <w:r w:rsidR="00245AFC" w:rsidRPr="004F41E9">
        <w:rPr>
          <w:rFonts w:ascii="Times New Roman" w:hAnsi="Times New Roman" w:cs="Times New Roman"/>
        </w:rPr>
        <w:t xml:space="preserve">due terzi </w:t>
      </w:r>
      <w:r w:rsidR="00CD60B6" w:rsidRPr="004F41E9">
        <w:rPr>
          <w:rFonts w:ascii="Times New Roman" w:hAnsi="Times New Roman" w:cs="Times New Roman"/>
        </w:rPr>
        <w:t xml:space="preserve">dei </w:t>
      </w:r>
      <w:r w:rsidR="00245AFC" w:rsidRPr="004F41E9">
        <w:rPr>
          <w:rFonts w:ascii="Times New Roman" w:hAnsi="Times New Roman" w:cs="Times New Roman"/>
        </w:rPr>
        <w:t xml:space="preserve">soci con diritto di voto </w:t>
      </w:r>
      <w:r w:rsidR="00CD60B6" w:rsidRPr="004F41E9">
        <w:rPr>
          <w:rFonts w:ascii="Times New Roman" w:hAnsi="Times New Roman" w:cs="Times New Roman"/>
        </w:rPr>
        <w:t xml:space="preserve">e, in seconda convocazione, con almeno metà più uno dei </w:t>
      </w:r>
      <w:r w:rsidR="00245AFC" w:rsidRPr="004F41E9">
        <w:rPr>
          <w:rFonts w:ascii="Times New Roman" w:hAnsi="Times New Roman" w:cs="Times New Roman"/>
        </w:rPr>
        <w:t>soci con diritto di voto</w:t>
      </w:r>
      <w:r w:rsidR="00CD60B6" w:rsidRPr="004F41E9">
        <w:rPr>
          <w:rFonts w:ascii="Times New Roman" w:hAnsi="Times New Roman" w:cs="Times New Roman"/>
        </w:rPr>
        <w:t xml:space="preserve">. </w:t>
      </w:r>
    </w:p>
    <w:p w14:paraId="3CD799F9" w14:textId="77777777" w:rsidR="00F86723" w:rsidRPr="004F41E9" w:rsidRDefault="00CD60B6" w:rsidP="00CD60B6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</w:rPr>
        <w:t xml:space="preserve">Entrambe le </w:t>
      </w:r>
      <w:r w:rsidR="000E37A2">
        <w:rPr>
          <w:rFonts w:ascii="Times New Roman" w:hAnsi="Times New Roman" w:cs="Times New Roman"/>
        </w:rPr>
        <w:t>A</w:t>
      </w:r>
      <w:r w:rsidRPr="004F41E9">
        <w:rPr>
          <w:rFonts w:ascii="Times New Roman" w:hAnsi="Times New Roman" w:cs="Times New Roman"/>
        </w:rPr>
        <w:t>ssemblee deliberano a maggiora</w:t>
      </w:r>
      <w:r w:rsidR="00267C43" w:rsidRPr="004F41E9">
        <w:rPr>
          <w:rFonts w:ascii="Times New Roman" w:hAnsi="Times New Roman" w:cs="Times New Roman"/>
        </w:rPr>
        <w:t>nza degli Associati intervenuti</w:t>
      </w:r>
      <w:r w:rsidR="00245AFC" w:rsidRPr="004F41E9">
        <w:rPr>
          <w:rFonts w:ascii="Times New Roman" w:hAnsi="Times New Roman" w:cs="Times New Roman"/>
        </w:rPr>
        <w:t xml:space="preserve"> con diritto di voto</w:t>
      </w:r>
      <w:r w:rsidR="00267C43" w:rsidRPr="004F41E9">
        <w:rPr>
          <w:rFonts w:ascii="Times New Roman" w:hAnsi="Times New Roman" w:cs="Times New Roman"/>
        </w:rPr>
        <w:t>.</w:t>
      </w:r>
    </w:p>
    <w:p w14:paraId="363ABEFF" w14:textId="77777777" w:rsidR="00CD60B6" w:rsidRPr="004F41E9" w:rsidRDefault="00F86723" w:rsidP="00CD60B6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</w:rPr>
        <w:t>Per deliberare lo scioglimento dell'Associazione e la devoluzione del patrimonio occorre il voto favorevole di almeno tre quarti dei soci con diritto di voto.</w:t>
      </w:r>
    </w:p>
    <w:p w14:paraId="06BE18CD" w14:textId="77777777" w:rsidR="00267C43" w:rsidRPr="004F41E9" w:rsidRDefault="00267C43" w:rsidP="00CD60B6">
      <w:pPr>
        <w:jc w:val="both"/>
        <w:rPr>
          <w:rFonts w:ascii="Times New Roman" w:hAnsi="Times New Roman" w:cs="Times New Roman"/>
        </w:rPr>
      </w:pPr>
      <w:r w:rsidRPr="004F41E9">
        <w:rPr>
          <w:rFonts w:ascii="Times New Roman" w:hAnsi="Times New Roman" w:cs="Times New Roman"/>
          <w:b/>
        </w:rPr>
        <w:t xml:space="preserve">8.4) </w:t>
      </w:r>
      <w:r w:rsidRPr="004F41E9">
        <w:rPr>
          <w:rFonts w:ascii="Times New Roman" w:hAnsi="Times New Roman" w:cs="Times New Roman"/>
        </w:rPr>
        <w:t xml:space="preserve">Le riunioni delle </w:t>
      </w:r>
      <w:r w:rsidR="00F86723" w:rsidRPr="004F41E9">
        <w:rPr>
          <w:rFonts w:ascii="Times New Roman" w:hAnsi="Times New Roman" w:cs="Times New Roman"/>
        </w:rPr>
        <w:t>A</w:t>
      </w:r>
      <w:r w:rsidRPr="004F41E9">
        <w:rPr>
          <w:rFonts w:ascii="Times New Roman" w:hAnsi="Times New Roman" w:cs="Times New Roman"/>
        </w:rPr>
        <w:t xml:space="preserve">ssemblee devono </w:t>
      </w:r>
      <w:proofErr w:type="gramStart"/>
      <w:r w:rsidRPr="004F41E9">
        <w:rPr>
          <w:rFonts w:ascii="Times New Roman" w:hAnsi="Times New Roman" w:cs="Times New Roman"/>
        </w:rPr>
        <w:t>risultare</w:t>
      </w:r>
      <w:proofErr w:type="gramEnd"/>
      <w:r w:rsidRPr="004F41E9">
        <w:rPr>
          <w:rFonts w:ascii="Times New Roman" w:hAnsi="Times New Roman" w:cs="Times New Roman"/>
        </w:rPr>
        <w:t xml:space="preserve"> da apposito verbale trascritt</w:t>
      </w:r>
      <w:r w:rsidR="00A97046" w:rsidRPr="004F41E9">
        <w:rPr>
          <w:rFonts w:ascii="Times New Roman" w:hAnsi="Times New Roman" w:cs="Times New Roman"/>
        </w:rPr>
        <w:t>o nel libro delle delibere dell’</w:t>
      </w:r>
      <w:r w:rsidR="00F86723" w:rsidRPr="004F41E9">
        <w:rPr>
          <w:rFonts w:ascii="Times New Roman" w:hAnsi="Times New Roman" w:cs="Times New Roman"/>
        </w:rPr>
        <w:t>A</w:t>
      </w:r>
      <w:r w:rsidR="00A97046" w:rsidRPr="004F41E9">
        <w:rPr>
          <w:rFonts w:ascii="Times New Roman" w:hAnsi="Times New Roman" w:cs="Times New Roman"/>
        </w:rPr>
        <w:t>ssemblea</w:t>
      </w:r>
      <w:r w:rsidRPr="004F41E9">
        <w:rPr>
          <w:rFonts w:ascii="Times New Roman" w:hAnsi="Times New Roman" w:cs="Times New Roman"/>
        </w:rPr>
        <w:t xml:space="preserve"> dei soci.</w:t>
      </w:r>
    </w:p>
    <w:p w14:paraId="45CA33FC" w14:textId="77777777" w:rsidR="00CD60B6" w:rsidRPr="004E191E" w:rsidRDefault="00267C43" w:rsidP="00CD60B6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  <w:b/>
        </w:rPr>
        <w:t>8</w:t>
      </w:r>
      <w:r w:rsidR="00CD60B6" w:rsidRPr="004E191E">
        <w:rPr>
          <w:rFonts w:ascii="Times New Roman" w:hAnsi="Times New Roman" w:cs="Times New Roman"/>
          <w:b/>
        </w:rPr>
        <w:t>.</w:t>
      </w:r>
      <w:r w:rsidRPr="004E191E">
        <w:rPr>
          <w:rFonts w:ascii="Times New Roman" w:hAnsi="Times New Roman" w:cs="Times New Roman"/>
          <w:b/>
        </w:rPr>
        <w:t>5</w:t>
      </w:r>
      <w:proofErr w:type="gramStart"/>
      <w:r w:rsidR="00CD60B6" w:rsidRPr="004E191E">
        <w:rPr>
          <w:rFonts w:ascii="Times New Roman" w:hAnsi="Times New Roman" w:cs="Times New Roman"/>
          <w:b/>
        </w:rPr>
        <w:t>)</w:t>
      </w:r>
      <w:proofErr w:type="gramEnd"/>
      <w:r w:rsidR="00CD60B6" w:rsidRPr="004E191E">
        <w:rPr>
          <w:rFonts w:ascii="Times New Roman" w:hAnsi="Times New Roman" w:cs="Times New Roman"/>
        </w:rPr>
        <w:t xml:space="preserve"> </w:t>
      </w:r>
      <w:r w:rsidR="00741244" w:rsidRPr="004E191E">
        <w:rPr>
          <w:rFonts w:ascii="Times New Roman" w:hAnsi="Times New Roman" w:cs="Times New Roman"/>
        </w:rPr>
        <w:t>I compiti dell’</w:t>
      </w:r>
      <w:r w:rsidR="00CD60B6" w:rsidRPr="004E191E">
        <w:rPr>
          <w:rFonts w:ascii="Times New Roman" w:hAnsi="Times New Roman" w:cs="Times New Roman"/>
        </w:rPr>
        <w:t>Assemblea ordinaria</w:t>
      </w:r>
      <w:r w:rsidR="00741244" w:rsidRPr="004E191E">
        <w:rPr>
          <w:rFonts w:ascii="Times New Roman" w:hAnsi="Times New Roman" w:cs="Times New Roman"/>
        </w:rPr>
        <w:t xml:space="preserve"> sono i seguenti</w:t>
      </w:r>
      <w:r w:rsidR="00CD60B6" w:rsidRPr="004E191E">
        <w:rPr>
          <w:rFonts w:ascii="Times New Roman" w:hAnsi="Times New Roman" w:cs="Times New Roman"/>
        </w:rPr>
        <w:t xml:space="preserve">: </w:t>
      </w:r>
    </w:p>
    <w:p w14:paraId="79391745" w14:textId="7AA0E721" w:rsidR="00CD60B6" w:rsidRPr="004E191E" w:rsidRDefault="00741244" w:rsidP="00741244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n</w:t>
      </w:r>
      <w:r w:rsidR="00CD60B6" w:rsidRPr="004E191E">
        <w:rPr>
          <w:rFonts w:ascii="Times New Roman" w:hAnsi="Times New Roman" w:cs="Times New Roman"/>
        </w:rPr>
        <w:t>omina</w:t>
      </w:r>
      <w:r w:rsidRPr="004E191E">
        <w:rPr>
          <w:rFonts w:ascii="Times New Roman" w:hAnsi="Times New Roman" w:cs="Times New Roman"/>
        </w:rPr>
        <w:t>re</w:t>
      </w:r>
      <w:proofErr w:type="gramEnd"/>
      <w:r w:rsidR="00CD60B6" w:rsidRPr="004E191E">
        <w:rPr>
          <w:rFonts w:ascii="Times New Roman" w:hAnsi="Times New Roman" w:cs="Times New Roman"/>
        </w:rPr>
        <w:t xml:space="preserve"> i membri del Consiglio Direttivo, con </w:t>
      </w:r>
      <w:r w:rsidR="00E451E8" w:rsidRPr="004E191E">
        <w:rPr>
          <w:rFonts w:ascii="Times New Roman" w:hAnsi="Times New Roman" w:cs="Times New Roman"/>
        </w:rPr>
        <w:t xml:space="preserve">modalità di indicate </w:t>
      </w:r>
      <w:r w:rsidR="00267C43" w:rsidRPr="004E191E">
        <w:rPr>
          <w:rFonts w:ascii="Times New Roman" w:hAnsi="Times New Roman" w:cs="Times New Roman"/>
        </w:rPr>
        <w:t>all’articolo 9</w:t>
      </w:r>
      <w:r w:rsidR="00CD60B6" w:rsidRPr="004E191E">
        <w:rPr>
          <w:rFonts w:ascii="Times New Roman" w:hAnsi="Times New Roman" w:cs="Times New Roman"/>
        </w:rPr>
        <w:t xml:space="preserve">.1); </w:t>
      </w:r>
    </w:p>
    <w:p w14:paraId="1E3EB245" w14:textId="77777777" w:rsidR="00CD60B6" w:rsidRPr="004E191E" w:rsidRDefault="00741244" w:rsidP="00CD60B6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d</w:t>
      </w:r>
      <w:r w:rsidR="00CD60B6" w:rsidRPr="004E191E">
        <w:rPr>
          <w:rFonts w:ascii="Times New Roman" w:hAnsi="Times New Roman" w:cs="Times New Roman"/>
        </w:rPr>
        <w:t>elibera</w:t>
      </w:r>
      <w:r w:rsidRPr="004E191E">
        <w:rPr>
          <w:rFonts w:ascii="Times New Roman" w:hAnsi="Times New Roman" w:cs="Times New Roman"/>
        </w:rPr>
        <w:t>re</w:t>
      </w:r>
      <w:proofErr w:type="gramEnd"/>
      <w:r w:rsidR="00CD60B6" w:rsidRPr="004E191E">
        <w:rPr>
          <w:rFonts w:ascii="Times New Roman" w:hAnsi="Times New Roman" w:cs="Times New Roman"/>
        </w:rPr>
        <w:t xml:space="preserve"> sull’indirizzo generale dell’attività dell’Associazione; </w:t>
      </w:r>
    </w:p>
    <w:p w14:paraId="6649D2D0" w14:textId="77777777" w:rsidR="00CD60B6" w:rsidRPr="004E191E" w:rsidRDefault="00741244" w:rsidP="00CD60B6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d</w:t>
      </w:r>
      <w:r w:rsidR="00CD60B6" w:rsidRPr="004E191E">
        <w:rPr>
          <w:rFonts w:ascii="Times New Roman" w:hAnsi="Times New Roman" w:cs="Times New Roman"/>
        </w:rPr>
        <w:t>elibera</w:t>
      </w:r>
      <w:r w:rsidRPr="004E191E">
        <w:rPr>
          <w:rFonts w:ascii="Times New Roman" w:hAnsi="Times New Roman" w:cs="Times New Roman"/>
        </w:rPr>
        <w:t>re</w:t>
      </w:r>
      <w:proofErr w:type="gramEnd"/>
      <w:r w:rsidRPr="004E191E">
        <w:rPr>
          <w:rFonts w:ascii="Times New Roman" w:hAnsi="Times New Roman" w:cs="Times New Roman"/>
        </w:rPr>
        <w:t xml:space="preserve"> </w:t>
      </w:r>
      <w:r w:rsidR="00CD60B6" w:rsidRPr="004E191E">
        <w:rPr>
          <w:rFonts w:ascii="Times New Roman" w:hAnsi="Times New Roman" w:cs="Times New Roman"/>
        </w:rPr>
        <w:t xml:space="preserve">sulla relazione del Presidente in ordine all’attività svolta nell’anno in corso; </w:t>
      </w:r>
    </w:p>
    <w:p w14:paraId="392955EC" w14:textId="77777777" w:rsidR="00741244" w:rsidRPr="004E191E" w:rsidRDefault="00741244" w:rsidP="00741244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a</w:t>
      </w:r>
      <w:r w:rsidR="00CD60B6" w:rsidRPr="004E191E">
        <w:rPr>
          <w:rFonts w:ascii="Times New Roman" w:hAnsi="Times New Roman" w:cs="Times New Roman"/>
        </w:rPr>
        <w:t>pprova</w:t>
      </w:r>
      <w:r w:rsidRPr="004E191E">
        <w:rPr>
          <w:rFonts w:ascii="Times New Roman" w:hAnsi="Times New Roman" w:cs="Times New Roman"/>
        </w:rPr>
        <w:t>re</w:t>
      </w:r>
      <w:proofErr w:type="gramEnd"/>
      <w:r w:rsidR="00CD60B6" w:rsidRPr="004E191E">
        <w:rPr>
          <w:rFonts w:ascii="Times New Roman" w:hAnsi="Times New Roman" w:cs="Times New Roman"/>
        </w:rPr>
        <w:t xml:space="preserve"> il rendiconto economic</w:t>
      </w:r>
      <w:r w:rsidRPr="004E191E">
        <w:rPr>
          <w:rFonts w:ascii="Times New Roman" w:hAnsi="Times New Roman" w:cs="Times New Roman"/>
        </w:rPr>
        <w:t>o e finanziario della gestione</w:t>
      </w:r>
      <w:r w:rsidR="00F86723" w:rsidRPr="004E191E">
        <w:rPr>
          <w:rFonts w:ascii="Times New Roman" w:hAnsi="Times New Roman" w:cs="Times New Roman"/>
        </w:rPr>
        <w:t>;</w:t>
      </w:r>
    </w:p>
    <w:p w14:paraId="01D208D8" w14:textId="77777777" w:rsidR="008F3107" w:rsidRPr="004E191E" w:rsidRDefault="008F3107" w:rsidP="00741244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approvare</w:t>
      </w:r>
      <w:proofErr w:type="gramEnd"/>
      <w:r w:rsidRPr="004E191E">
        <w:rPr>
          <w:rFonts w:ascii="Times New Roman" w:hAnsi="Times New Roman" w:cs="Times New Roman"/>
        </w:rPr>
        <w:t xml:space="preserve"> Regolamenti, Disciplinari, il Codice di Comportamento e qualsiasi altro documento a contenuto organizzativo ritenuto necessario dal Consiglio Direttivo, nonché le loro modifiche o abrogazioni;</w:t>
      </w:r>
    </w:p>
    <w:p w14:paraId="71A9EC3B" w14:textId="77777777" w:rsidR="00F86723" w:rsidRPr="004E191E" w:rsidRDefault="00F86723" w:rsidP="00741244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deliberare</w:t>
      </w:r>
      <w:proofErr w:type="gramEnd"/>
      <w:r w:rsidRPr="004E191E">
        <w:rPr>
          <w:rFonts w:ascii="Times New Roman" w:hAnsi="Times New Roman" w:cs="Times New Roman"/>
        </w:rPr>
        <w:t xml:space="preserve"> l’esclusione di un associato.</w:t>
      </w:r>
    </w:p>
    <w:p w14:paraId="1ED88242" w14:textId="77777777" w:rsidR="00CD60B6" w:rsidRPr="004E191E" w:rsidRDefault="00267C43" w:rsidP="00CD60B6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  <w:b/>
        </w:rPr>
        <w:t>8</w:t>
      </w:r>
      <w:r w:rsidR="00741244" w:rsidRPr="004E191E">
        <w:rPr>
          <w:rFonts w:ascii="Times New Roman" w:hAnsi="Times New Roman" w:cs="Times New Roman"/>
          <w:b/>
        </w:rPr>
        <w:t>.</w:t>
      </w:r>
      <w:r w:rsidRPr="004E191E">
        <w:rPr>
          <w:rFonts w:ascii="Times New Roman" w:hAnsi="Times New Roman" w:cs="Times New Roman"/>
          <w:b/>
        </w:rPr>
        <w:t>6</w:t>
      </w:r>
      <w:proofErr w:type="gramStart"/>
      <w:r w:rsidR="00741244" w:rsidRPr="004E191E">
        <w:rPr>
          <w:rFonts w:ascii="Times New Roman" w:hAnsi="Times New Roman" w:cs="Times New Roman"/>
          <w:b/>
        </w:rPr>
        <w:t>)</w:t>
      </w:r>
      <w:proofErr w:type="gramEnd"/>
      <w:r w:rsidR="00741244" w:rsidRPr="004E191E">
        <w:rPr>
          <w:rFonts w:ascii="Times New Roman" w:hAnsi="Times New Roman" w:cs="Times New Roman"/>
        </w:rPr>
        <w:t xml:space="preserve"> I compiti dell</w:t>
      </w:r>
      <w:r w:rsidR="00CD60B6" w:rsidRPr="004E191E">
        <w:rPr>
          <w:rFonts w:ascii="Times New Roman" w:hAnsi="Times New Roman" w:cs="Times New Roman"/>
        </w:rPr>
        <w:t>’Assemblea straordinaria</w:t>
      </w:r>
      <w:r w:rsidR="00741244" w:rsidRPr="004E191E">
        <w:rPr>
          <w:rFonts w:ascii="Times New Roman" w:hAnsi="Times New Roman" w:cs="Times New Roman"/>
        </w:rPr>
        <w:t xml:space="preserve"> sono i seguenti</w:t>
      </w:r>
      <w:r w:rsidR="00CD60B6" w:rsidRPr="004E191E">
        <w:rPr>
          <w:rFonts w:ascii="Times New Roman" w:hAnsi="Times New Roman" w:cs="Times New Roman"/>
        </w:rPr>
        <w:t xml:space="preserve">: </w:t>
      </w:r>
    </w:p>
    <w:p w14:paraId="7309DAE4" w14:textId="77777777" w:rsidR="00741244" w:rsidRPr="004E191E" w:rsidRDefault="00741244" w:rsidP="00741244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d</w:t>
      </w:r>
      <w:r w:rsidR="00CD60B6" w:rsidRPr="004E191E">
        <w:rPr>
          <w:rFonts w:ascii="Times New Roman" w:hAnsi="Times New Roman" w:cs="Times New Roman"/>
        </w:rPr>
        <w:t>elibera</w:t>
      </w:r>
      <w:r w:rsidRPr="004E191E">
        <w:rPr>
          <w:rFonts w:ascii="Times New Roman" w:hAnsi="Times New Roman" w:cs="Times New Roman"/>
        </w:rPr>
        <w:t>re</w:t>
      </w:r>
      <w:proofErr w:type="gramEnd"/>
      <w:r w:rsidR="00CD60B6" w:rsidRPr="004E191E">
        <w:rPr>
          <w:rFonts w:ascii="Times New Roman" w:hAnsi="Times New Roman" w:cs="Times New Roman"/>
        </w:rPr>
        <w:t xml:space="preserve"> sulle modifiche dello Statuto;</w:t>
      </w:r>
    </w:p>
    <w:p w14:paraId="5C1F5084" w14:textId="77777777" w:rsidR="00CD60B6" w:rsidRPr="004E191E" w:rsidRDefault="00741244" w:rsidP="00F86723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d</w:t>
      </w:r>
      <w:r w:rsidR="00CD60B6" w:rsidRPr="004E191E">
        <w:rPr>
          <w:rFonts w:ascii="Times New Roman" w:hAnsi="Times New Roman" w:cs="Times New Roman"/>
        </w:rPr>
        <w:t>elibera</w:t>
      </w:r>
      <w:r w:rsidRPr="004E191E">
        <w:rPr>
          <w:rFonts w:ascii="Times New Roman" w:hAnsi="Times New Roman" w:cs="Times New Roman"/>
        </w:rPr>
        <w:t>re</w:t>
      </w:r>
      <w:proofErr w:type="gramEnd"/>
      <w:r w:rsidR="00CD60B6" w:rsidRPr="004E191E">
        <w:rPr>
          <w:rFonts w:ascii="Times New Roman" w:hAnsi="Times New Roman" w:cs="Times New Roman"/>
        </w:rPr>
        <w:t xml:space="preserve"> sullo scioglimento dell’Associazione</w:t>
      </w:r>
      <w:r w:rsidR="00F86723" w:rsidRPr="004E191E">
        <w:rPr>
          <w:rFonts w:ascii="Times New Roman" w:hAnsi="Times New Roman" w:cs="Times New Roman"/>
        </w:rPr>
        <w:t xml:space="preserve"> e sulla devoluzione del </w:t>
      </w:r>
      <w:r w:rsidR="00431CD7" w:rsidRPr="004E191E">
        <w:rPr>
          <w:rFonts w:ascii="Times New Roman" w:hAnsi="Times New Roman" w:cs="Times New Roman"/>
        </w:rPr>
        <w:t xml:space="preserve">suo </w:t>
      </w:r>
      <w:r w:rsidR="00F86723" w:rsidRPr="004E191E">
        <w:rPr>
          <w:rFonts w:ascii="Times New Roman" w:hAnsi="Times New Roman" w:cs="Times New Roman"/>
        </w:rPr>
        <w:t>patrimonio</w:t>
      </w:r>
      <w:r w:rsidR="00CD60B6" w:rsidRPr="004E191E">
        <w:rPr>
          <w:rFonts w:ascii="Times New Roman" w:hAnsi="Times New Roman" w:cs="Times New Roman"/>
        </w:rPr>
        <w:t>.</w:t>
      </w:r>
    </w:p>
    <w:p w14:paraId="3860C32D" w14:textId="77777777" w:rsidR="00CD60B6" w:rsidRPr="004E191E" w:rsidRDefault="00267C43" w:rsidP="00CD60B6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  <w:b/>
        </w:rPr>
        <w:t>8</w:t>
      </w:r>
      <w:r w:rsidR="00741244" w:rsidRPr="004E191E">
        <w:rPr>
          <w:rFonts w:ascii="Times New Roman" w:hAnsi="Times New Roman" w:cs="Times New Roman"/>
          <w:b/>
        </w:rPr>
        <w:t>.</w:t>
      </w:r>
      <w:r w:rsidR="000E37A2" w:rsidRPr="004E191E">
        <w:rPr>
          <w:rFonts w:ascii="Times New Roman" w:hAnsi="Times New Roman" w:cs="Times New Roman"/>
          <w:b/>
        </w:rPr>
        <w:t>7</w:t>
      </w:r>
      <w:proofErr w:type="gramStart"/>
      <w:r w:rsidR="00CD60B6" w:rsidRPr="004E191E">
        <w:rPr>
          <w:rFonts w:ascii="Times New Roman" w:hAnsi="Times New Roman" w:cs="Times New Roman"/>
          <w:b/>
        </w:rPr>
        <w:t>)</w:t>
      </w:r>
      <w:proofErr w:type="gramEnd"/>
      <w:r w:rsidR="00CD60B6" w:rsidRPr="004E191E">
        <w:rPr>
          <w:rFonts w:ascii="Times New Roman" w:hAnsi="Times New Roman" w:cs="Times New Roman"/>
        </w:rPr>
        <w:t xml:space="preserve"> L’Assemble</w:t>
      </w:r>
      <w:r w:rsidRPr="004E191E">
        <w:rPr>
          <w:rFonts w:ascii="Times New Roman" w:hAnsi="Times New Roman" w:cs="Times New Roman"/>
        </w:rPr>
        <w:t xml:space="preserve">a è presieduta dal Presidente </w:t>
      </w:r>
      <w:r w:rsidR="00CD60B6" w:rsidRPr="004E191E">
        <w:rPr>
          <w:rFonts w:ascii="Times New Roman" w:hAnsi="Times New Roman" w:cs="Times New Roman"/>
        </w:rPr>
        <w:t xml:space="preserve">o, in caso di sua </w:t>
      </w:r>
      <w:r w:rsidRPr="004E191E">
        <w:rPr>
          <w:rFonts w:ascii="Times New Roman" w:hAnsi="Times New Roman" w:cs="Times New Roman"/>
        </w:rPr>
        <w:t xml:space="preserve">assenza o impedimento, dal </w:t>
      </w:r>
      <w:proofErr w:type="spellStart"/>
      <w:r w:rsidRPr="004E191E">
        <w:rPr>
          <w:rFonts w:ascii="Times New Roman" w:hAnsi="Times New Roman" w:cs="Times New Roman"/>
        </w:rPr>
        <w:t>ViceP</w:t>
      </w:r>
      <w:r w:rsidR="00CD60B6" w:rsidRPr="004E191E">
        <w:rPr>
          <w:rFonts w:ascii="Times New Roman" w:hAnsi="Times New Roman" w:cs="Times New Roman"/>
        </w:rPr>
        <w:t>residente</w:t>
      </w:r>
      <w:proofErr w:type="spellEnd"/>
      <w:r w:rsidR="009624AA" w:rsidRPr="004E191E">
        <w:rPr>
          <w:rFonts w:ascii="Times New Roman" w:hAnsi="Times New Roman" w:cs="Times New Roman"/>
        </w:rPr>
        <w:t xml:space="preserve"> del Consiglio Direttivo</w:t>
      </w:r>
      <w:r w:rsidR="00741244" w:rsidRPr="004E191E">
        <w:rPr>
          <w:rFonts w:ascii="Times New Roman" w:hAnsi="Times New Roman" w:cs="Times New Roman"/>
        </w:rPr>
        <w:t xml:space="preserve"> o, in assenza di </w:t>
      </w:r>
      <w:r w:rsidR="004072AC" w:rsidRPr="004E191E">
        <w:rPr>
          <w:rFonts w:ascii="Times New Roman" w:hAnsi="Times New Roman" w:cs="Times New Roman"/>
        </w:rPr>
        <w:t>entrambi, dal Segretario Generale</w:t>
      </w:r>
      <w:r w:rsidR="00431CD7" w:rsidRPr="004E191E">
        <w:rPr>
          <w:rFonts w:ascii="Times New Roman" w:hAnsi="Times New Roman" w:cs="Times New Roman"/>
        </w:rPr>
        <w:t xml:space="preserve"> ove nominato; in difetto, è presieduta dal soggetto indicato dall’Assemblea</w:t>
      </w:r>
      <w:r w:rsidR="00741244" w:rsidRPr="004E191E">
        <w:rPr>
          <w:rFonts w:ascii="Times New Roman" w:hAnsi="Times New Roman" w:cs="Times New Roman"/>
        </w:rPr>
        <w:t>.</w:t>
      </w:r>
    </w:p>
    <w:p w14:paraId="0A47FAE6" w14:textId="77777777" w:rsidR="00CD60B6" w:rsidRPr="004E191E" w:rsidRDefault="00267C43" w:rsidP="00CD60B6">
      <w:pPr>
        <w:jc w:val="both"/>
        <w:rPr>
          <w:rFonts w:ascii="Times New Roman" w:hAnsi="Times New Roman" w:cs="Times New Roman"/>
          <w:b/>
        </w:rPr>
      </w:pPr>
      <w:r w:rsidRPr="004E191E">
        <w:rPr>
          <w:rFonts w:ascii="Times New Roman" w:hAnsi="Times New Roman" w:cs="Times New Roman"/>
          <w:b/>
        </w:rPr>
        <w:t>ART. 9</w:t>
      </w:r>
      <w:r w:rsidR="00CD60B6" w:rsidRPr="004E191E">
        <w:rPr>
          <w:rFonts w:ascii="Times New Roman" w:hAnsi="Times New Roman" w:cs="Times New Roman"/>
          <w:b/>
        </w:rPr>
        <w:t xml:space="preserve"> – IL CONSIGLIO DIRETTIVO</w:t>
      </w:r>
    </w:p>
    <w:p w14:paraId="0670FBB0" w14:textId="630D8A43" w:rsidR="00CD60B6" w:rsidRPr="004E191E" w:rsidRDefault="00267C43" w:rsidP="00CD60B6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  <w:b/>
        </w:rPr>
        <w:t>9</w:t>
      </w:r>
      <w:r w:rsidR="00CD60B6" w:rsidRPr="004E191E">
        <w:rPr>
          <w:rFonts w:ascii="Times New Roman" w:hAnsi="Times New Roman" w:cs="Times New Roman"/>
          <w:b/>
        </w:rPr>
        <w:t>.1)</w:t>
      </w:r>
      <w:r w:rsidR="00CD60B6" w:rsidRPr="004E191E">
        <w:rPr>
          <w:rFonts w:ascii="Times New Roman" w:hAnsi="Times New Roman" w:cs="Times New Roman"/>
        </w:rPr>
        <w:t xml:space="preserve"> </w:t>
      </w:r>
      <w:r w:rsidR="00741244" w:rsidRPr="004E191E">
        <w:rPr>
          <w:rFonts w:ascii="Times New Roman" w:hAnsi="Times New Roman" w:cs="Times New Roman"/>
        </w:rPr>
        <w:t>Il</w:t>
      </w:r>
      <w:r w:rsidR="00CD60B6" w:rsidRPr="004E191E">
        <w:rPr>
          <w:rFonts w:ascii="Times New Roman" w:hAnsi="Times New Roman" w:cs="Times New Roman"/>
        </w:rPr>
        <w:t xml:space="preserve"> Consiglio Direttivo </w:t>
      </w:r>
      <w:r w:rsidRPr="004E191E">
        <w:rPr>
          <w:rFonts w:ascii="Times New Roman" w:hAnsi="Times New Roman" w:cs="Times New Roman"/>
        </w:rPr>
        <w:t xml:space="preserve">è </w:t>
      </w:r>
      <w:r w:rsidR="00CD60B6" w:rsidRPr="004E191E">
        <w:rPr>
          <w:rFonts w:ascii="Times New Roman" w:hAnsi="Times New Roman" w:cs="Times New Roman"/>
        </w:rPr>
        <w:t xml:space="preserve">composto </w:t>
      </w:r>
      <w:proofErr w:type="gramStart"/>
      <w:r w:rsidR="00CD60B6" w:rsidRPr="004E191E">
        <w:rPr>
          <w:rFonts w:ascii="Times New Roman" w:hAnsi="Times New Roman" w:cs="Times New Roman"/>
        </w:rPr>
        <w:t>da</w:t>
      </w:r>
      <w:proofErr w:type="gramEnd"/>
      <w:r w:rsidR="00CD60B6" w:rsidRPr="004E191E">
        <w:rPr>
          <w:rFonts w:ascii="Times New Roman" w:hAnsi="Times New Roman" w:cs="Times New Roman"/>
        </w:rPr>
        <w:t xml:space="preserve"> cinque membri effettivi, nominati </w:t>
      </w:r>
      <w:r w:rsidR="007E2CAC" w:rsidRPr="004E191E">
        <w:rPr>
          <w:rFonts w:ascii="Times New Roman" w:hAnsi="Times New Roman" w:cs="Times New Roman"/>
        </w:rPr>
        <w:t xml:space="preserve">congiuntamente </w:t>
      </w:r>
      <w:r w:rsidR="00CD60B6" w:rsidRPr="004E191E">
        <w:rPr>
          <w:rFonts w:ascii="Times New Roman" w:hAnsi="Times New Roman" w:cs="Times New Roman"/>
        </w:rPr>
        <w:t xml:space="preserve">dai Soci </w:t>
      </w:r>
      <w:r w:rsidR="000E51DA" w:rsidRPr="004E191E">
        <w:rPr>
          <w:rFonts w:ascii="Times New Roman" w:hAnsi="Times New Roman" w:cs="Times New Roman"/>
        </w:rPr>
        <w:t>Fondatori e</w:t>
      </w:r>
      <w:r w:rsidR="00A022CA">
        <w:rPr>
          <w:rFonts w:ascii="Times New Roman" w:hAnsi="Times New Roman" w:cs="Times New Roman"/>
        </w:rPr>
        <w:t xml:space="preserve"> </w:t>
      </w:r>
      <w:r w:rsidR="000E51DA" w:rsidRPr="004E191E">
        <w:rPr>
          <w:rFonts w:ascii="Times New Roman" w:hAnsi="Times New Roman" w:cs="Times New Roman"/>
        </w:rPr>
        <w:t>dai Soci Ordinari</w:t>
      </w:r>
      <w:r w:rsidR="008F3107" w:rsidRPr="004E191E">
        <w:rPr>
          <w:rFonts w:ascii="Times New Roman" w:hAnsi="Times New Roman" w:cs="Times New Roman"/>
        </w:rPr>
        <w:t xml:space="preserve">, </w:t>
      </w:r>
      <w:r w:rsidR="007E2CAC" w:rsidRPr="004E191E">
        <w:rPr>
          <w:rFonts w:ascii="Times New Roman" w:hAnsi="Times New Roman" w:cs="Times New Roman"/>
        </w:rPr>
        <w:t>in</w:t>
      </w:r>
      <w:r w:rsidR="008F3107" w:rsidRPr="004E191E">
        <w:rPr>
          <w:rFonts w:ascii="Times New Roman" w:hAnsi="Times New Roman" w:cs="Times New Roman"/>
        </w:rPr>
        <w:t xml:space="preserve"> assemble</w:t>
      </w:r>
      <w:r w:rsidR="007E2CAC" w:rsidRPr="004E191E">
        <w:rPr>
          <w:rFonts w:ascii="Times New Roman" w:hAnsi="Times New Roman" w:cs="Times New Roman"/>
        </w:rPr>
        <w:t>a ordinaria</w:t>
      </w:r>
      <w:r w:rsidR="00F86723" w:rsidRPr="004E191E">
        <w:rPr>
          <w:rFonts w:ascii="Times New Roman" w:hAnsi="Times New Roman" w:cs="Times New Roman"/>
        </w:rPr>
        <w:t>.</w:t>
      </w:r>
    </w:p>
    <w:p w14:paraId="37742FE8" w14:textId="77777777" w:rsidR="00CD60B6" w:rsidRPr="004E191E" w:rsidRDefault="00267C43" w:rsidP="00CD60B6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  <w:b/>
        </w:rPr>
        <w:t>9</w:t>
      </w:r>
      <w:r w:rsidR="00CD60B6" w:rsidRPr="004E191E">
        <w:rPr>
          <w:rFonts w:ascii="Times New Roman" w:hAnsi="Times New Roman" w:cs="Times New Roman"/>
          <w:b/>
        </w:rPr>
        <w:t>.2)</w:t>
      </w:r>
      <w:r w:rsidR="00CD60B6" w:rsidRPr="004E191E">
        <w:rPr>
          <w:rFonts w:ascii="Times New Roman" w:hAnsi="Times New Roman" w:cs="Times New Roman"/>
        </w:rPr>
        <w:t xml:space="preserve"> La nomina dei membri del Consiglio Direttivo spetta all’Assemblea, salvo per il primo Consiglio Direttivo</w:t>
      </w:r>
      <w:r w:rsidR="008F3107" w:rsidRPr="004E191E">
        <w:rPr>
          <w:rFonts w:ascii="Times New Roman" w:hAnsi="Times New Roman" w:cs="Times New Roman"/>
        </w:rPr>
        <w:t>,</w:t>
      </w:r>
      <w:r w:rsidR="00CD60B6" w:rsidRPr="004E191E">
        <w:rPr>
          <w:rFonts w:ascii="Times New Roman" w:hAnsi="Times New Roman" w:cs="Times New Roman"/>
        </w:rPr>
        <w:t xml:space="preserve"> che sarà composto </w:t>
      </w:r>
      <w:proofErr w:type="gramStart"/>
      <w:r w:rsidR="008F3107" w:rsidRPr="004E191E">
        <w:rPr>
          <w:rFonts w:ascii="Times New Roman" w:hAnsi="Times New Roman" w:cs="Times New Roman"/>
        </w:rPr>
        <w:t>da</w:t>
      </w:r>
      <w:proofErr w:type="gramEnd"/>
      <w:r w:rsidR="008F3107" w:rsidRPr="004E191E">
        <w:rPr>
          <w:rFonts w:ascii="Times New Roman" w:hAnsi="Times New Roman" w:cs="Times New Roman"/>
        </w:rPr>
        <w:t xml:space="preserve"> cinque membri nominati </w:t>
      </w:r>
      <w:r w:rsidR="00CD60B6" w:rsidRPr="004E191E">
        <w:rPr>
          <w:rFonts w:ascii="Times New Roman" w:hAnsi="Times New Roman" w:cs="Times New Roman"/>
        </w:rPr>
        <w:t>da</w:t>
      </w:r>
      <w:r w:rsidR="008F3107" w:rsidRPr="004E191E">
        <w:rPr>
          <w:rFonts w:ascii="Times New Roman" w:hAnsi="Times New Roman" w:cs="Times New Roman"/>
        </w:rPr>
        <w:t>i</w:t>
      </w:r>
      <w:r w:rsidR="00CD60B6" w:rsidRPr="004E191E">
        <w:rPr>
          <w:rFonts w:ascii="Times New Roman" w:hAnsi="Times New Roman" w:cs="Times New Roman"/>
        </w:rPr>
        <w:t xml:space="preserve"> </w:t>
      </w:r>
      <w:r w:rsidR="00F86723" w:rsidRPr="004E191E">
        <w:rPr>
          <w:rFonts w:ascii="Times New Roman" w:hAnsi="Times New Roman" w:cs="Times New Roman"/>
        </w:rPr>
        <w:t>S</w:t>
      </w:r>
      <w:r w:rsidR="00CD60B6" w:rsidRPr="004E191E">
        <w:rPr>
          <w:rFonts w:ascii="Times New Roman" w:hAnsi="Times New Roman" w:cs="Times New Roman"/>
        </w:rPr>
        <w:t xml:space="preserve">oci </w:t>
      </w:r>
      <w:r w:rsidR="00F86723" w:rsidRPr="004E191E">
        <w:rPr>
          <w:rFonts w:ascii="Times New Roman" w:hAnsi="Times New Roman" w:cs="Times New Roman"/>
        </w:rPr>
        <w:t>F</w:t>
      </w:r>
      <w:r w:rsidR="00CD60B6" w:rsidRPr="004E191E">
        <w:rPr>
          <w:rFonts w:ascii="Times New Roman" w:hAnsi="Times New Roman" w:cs="Times New Roman"/>
        </w:rPr>
        <w:t>ondatori</w:t>
      </w:r>
      <w:r w:rsidR="008F3107" w:rsidRPr="004E191E">
        <w:rPr>
          <w:rFonts w:ascii="Times New Roman" w:hAnsi="Times New Roman" w:cs="Times New Roman"/>
        </w:rPr>
        <w:t xml:space="preserve"> nell’atto costitutivo</w:t>
      </w:r>
      <w:r w:rsidR="00CD60B6" w:rsidRPr="004E191E">
        <w:rPr>
          <w:rFonts w:ascii="Times New Roman" w:hAnsi="Times New Roman" w:cs="Times New Roman"/>
        </w:rPr>
        <w:t>.</w:t>
      </w:r>
    </w:p>
    <w:p w14:paraId="7F5EAE1F" w14:textId="77777777" w:rsidR="00CD60B6" w:rsidRPr="004E191E" w:rsidRDefault="00267C43" w:rsidP="00CD60B6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  <w:b/>
        </w:rPr>
        <w:t>9</w:t>
      </w:r>
      <w:r w:rsidR="00CD60B6" w:rsidRPr="004E191E">
        <w:rPr>
          <w:rFonts w:ascii="Times New Roman" w:hAnsi="Times New Roman" w:cs="Times New Roman"/>
          <w:b/>
        </w:rPr>
        <w:t>.3</w:t>
      </w:r>
      <w:proofErr w:type="gramStart"/>
      <w:r w:rsidR="00CD60B6" w:rsidRPr="004E191E">
        <w:rPr>
          <w:rFonts w:ascii="Times New Roman" w:hAnsi="Times New Roman" w:cs="Times New Roman"/>
          <w:b/>
        </w:rPr>
        <w:t>)</w:t>
      </w:r>
      <w:proofErr w:type="gramEnd"/>
      <w:r w:rsidR="00CD60B6" w:rsidRPr="004E191E">
        <w:rPr>
          <w:rFonts w:ascii="Times New Roman" w:hAnsi="Times New Roman" w:cs="Times New Roman"/>
        </w:rPr>
        <w:t xml:space="preserve"> Il Consiglio Direttivo resta in c</w:t>
      </w:r>
      <w:r w:rsidR="00BE2ECF" w:rsidRPr="004E191E">
        <w:rPr>
          <w:rFonts w:ascii="Times New Roman" w:hAnsi="Times New Roman" w:cs="Times New Roman"/>
        </w:rPr>
        <w:t>arica per la durata di due anni.</w:t>
      </w:r>
    </w:p>
    <w:p w14:paraId="6E4AC91B" w14:textId="1AFC5393" w:rsidR="009624AA" w:rsidRPr="004E191E" w:rsidRDefault="00267C43" w:rsidP="009624AA">
      <w:pPr>
        <w:jc w:val="both"/>
        <w:rPr>
          <w:rFonts w:ascii="Times New Roman" w:hAnsi="Times New Roman" w:cs="Times New Roman"/>
          <w:b/>
        </w:rPr>
      </w:pPr>
      <w:r w:rsidRPr="004E191E">
        <w:rPr>
          <w:rFonts w:ascii="Times New Roman" w:hAnsi="Times New Roman" w:cs="Times New Roman"/>
          <w:b/>
        </w:rPr>
        <w:t>9</w:t>
      </w:r>
      <w:r w:rsidR="00CD60B6" w:rsidRPr="004E191E">
        <w:rPr>
          <w:rFonts w:ascii="Times New Roman" w:hAnsi="Times New Roman" w:cs="Times New Roman"/>
          <w:b/>
        </w:rPr>
        <w:t>.4)</w:t>
      </w:r>
      <w:r w:rsidR="00CD60B6" w:rsidRPr="004E191E">
        <w:rPr>
          <w:rFonts w:ascii="Times New Roman" w:hAnsi="Times New Roman" w:cs="Times New Roman"/>
        </w:rPr>
        <w:t xml:space="preserve"> Il Consiglio Direttivo elegge fra i su</w:t>
      </w:r>
      <w:r w:rsidR="000E37A2" w:rsidRPr="004E191E">
        <w:rPr>
          <w:rFonts w:ascii="Times New Roman" w:hAnsi="Times New Roman" w:cs="Times New Roman"/>
        </w:rPr>
        <w:t>oi membri</w:t>
      </w:r>
      <w:r w:rsidR="006B7127" w:rsidRPr="004E191E">
        <w:rPr>
          <w:rFonts w:ascii="Times New Roman" w:hAnsi="Times New Roman" w:cs="Times New Roman"/>
        </w:rPr>
        <w:t xml:space="preserve"> un Presidente e</w:t>
      </w:r>
      <w:r w:rsidR="000E37A2" w:rsidRPr="004E191E">
        <w:rPr>
          <w:rFonts w:ascii="Times New Roman" w:hAnsi="Times New Roman" w:cs="Times New Roman"/>
        </w:rPr>
        <w:t xml:space="preserve"> un </w:t>
      </w:r>
      <w:proofErr w:type="spellStart"/>
      <w:r w:rsidR="000E37A2" w:rsidRPr="004E191E">
        <w:rPr>
          <w:rFonts w:ascii="Times New Roman" w:hAnsi="Times New Roman" w:cs="Times New Roman"/>
        </w:rPr>
        <w:t>Vice</w:t>
      </w:r>
      <w:r w:rsidR="00CD60B6" w:rsidRPr="004E191E">
        <w:rPr>
          <w:rFonts w:ascii="Times New Roman" w:hAnsi="Times New Roman" w:cs="Times New Roman"/>
        </w:rPr>
        <w:t>Presidente</w:t>
      </w:r>
      <w:proofErr w:type="spellEnd"/>
      <w:r w:rsidR="00CD60B6" w:rsidRPr="004E191E">
        <w:rPr>
          <w:rFonts w:ascii="Times New Roman" w:hAnsi="Times New Roman" w:cs="Times New Roman"/>
        </w:rPr>
        <w:t xml:space="preserve"> </w:t>
      </w:r>
      <w:proofErr w:type="gramStart"/>
      <w:r w:rsidR="006B7127" w:rsidRPr="004E191E">
        <w:rPr>
          <w:rFonts w:ascii="Times New Roman" w:hAnsi="Times New Roman" w:cs="Times New Roman"/>
        </w:rPr>
        <w:t>nonché</w:t>
      </w:r>
      <w:proofErr w:type="gramEnd"/>
      <w:r w:rsidR="006B7127" w:rsidRPr="004E191E">
        <w:rPr>
          <w:rFonts w:ascii="Times New Roman" w:hAnsi="Times New Roman" w:cs="Times New Roman"/>
        </w:rPr>
        <w:t xml:space="preserve">, ove lo ritenga necessario e/o opportuno, </w:t>
      </w:r>
      <w:r w:rsidR="00CD60B6" w:rsidRPr="004E191E">
        <w:rPr>
          <w:rFonts w:ascii="Times New Roman" w:hAnsi="Times New Roman" w:cs="Times New Roman"/>
        </w:rPr>
        <w:t>un Segretario Generale</w:t>
      </w:r>
      <w:r w:rsidR="00A022CA">
        <w:rPr>
          <w:rFonts w:ascii="Times New Roman" w:hAnsi="Times New Roman" w:cs="Times New Roman"/>
        </w:rPr>
        <w:t>,</w:t>
      </w:r>
      <w:r w:rsidR="00AB68B7" w:rsidRPr="004E191E">
        <w:rPr>
          <w:rFonts w:ascii="Times New Roman" w:hAnsi="Times New Roman" w:cs="Times New Roman"/>
        </w:rPr>
        <w:t xml:space="preserve"> </w:t>
      </w:r>
      <w:r w:rsidR="006B7127" w:rsidRPr="004E191E">
        <w:rPr>
          <w:rFonts w:ascii="Times New Roman" w:hAnsi="Times New Roman" w:cs="Times New Roman"/>
        </w:rPr>
        <w:t>un Tesoriere</w:t>
      </w:r>
      <w:r w:rsidR="00AB68B7" w:rsidRPr="004E191E">
        <w:rPr>
          <w:rFonts w:ascii="Times New Roman" w:hAnsi="Times New Roman" w:cs="Times New Roman"/>
        </w:rPr>
        <w:t xml:space="preserve"> e un Direttore </w:t>
      </w:r>
      <w:r w:rsidR="00CD60B6" w:rsidRPr="004E191E">
        <w:rPr>
          <w:rFonts w:ascii="Times New Roman" w:hAnsi="Times New Roman" w:cs="Times New Roman"/>
        </w:rPr>
        <w:t>.</w:t>
      </w:r>
      <w:r w:rsidR="009624AA" w:rsidRPr="004E191E">
        <w:rPr>
          <w:rFonts w:ascii="Times New Roman" w:hAnsi="Times New Roman" w:cs="Times New Roman"/>
          <w:b/>
        </w:rPr>
        <w:t xml:space="preserve"> </w:t>
      </w:r>
    </w:p>
    <w:p w14:paraId="4611F5BD" w14:textId="77777777" w:rsidR="009624AA" w:rsidRPr="004E191E" w:rsidRDefault="00267C43" w:rsidP="009624AA">
      <w:pPr>
        <w:jc w:val="both"/>
        <w:rPr>
          <w:rFonts w:ascii="Times New Roman" w:hAnsi="Times New Roman" w:cs="Times New Roman"/>
          <w:b/>
        </w:rPr>
      </w:pPr>
      <w:r w:rsidRPr="004E191E">
        <w:rPr>
          <w:rFonts w:ascii="Times New Roman" w:hAnsi="Times New Roman" w:cs="Times New Roman"/>
          <w:b/>
        </w:rPr>
        <w:lastRenderedPageBreak/>
        <w:t>9</w:t>
      </w:r>
      <w:r w:rsidR="009624AA" w:rsidRPr="004E191E">
        <w:rPr>
          <w:rFonts w:ascii="Times New Roman" w:hAnsi="Times New Roman" w:cs="Times New Roman"/>
          <w:b/>
        </w:rPr>
        <w:t>.5)</w:t>
      </w:r>
      <w:r w:rsidR="009624AA" w:rsidRPr="004E191E">
        <w:rPr>
          <w:rFonts w:ascii="Times New Roman" w:hAnsi="Times New Roman" w:cs="Times New Roman"/>
        </w:rPr>
        <w:t xml:space="preserve"> Al Consiglio Direttivo è affidata l’amministrazione e gestione dell’Associazione </w:t>
      </w:r>
      <w:proofErr w:type="gramStart"/>
      <w:r w:rsidR="009624AA" w:rsidRPr="004E191E">
        <w:rPr>
          <w:rFonts w:ascii="Times New Roman" w:hAnsi="Times New Roman" w:cs="Times New Roman"/>
        </w:rPr>
        <w:t>ed</w:t>
      </w:r>
      <w:proofErr w:type="gramEnd"/>
      <w:r w:rsidRPr="004E191E">
        <w:rPr>
          <w:rFonts w:ascii="Times New Roman" w:hAnsi="Times New Roman" w:cs="Times New Roman"/>
        </w:rPr>
        <w:t>,</w:t>
      </w:r>
      <w:r w:rsidR="009624AA" w:rsidRPr="004E191E">
        <w:rPr>
          <w:rFonts w:ascii="Times New Roman" w:hAnsi="Times New Roman" w:cs="Times New Roman"/>
        </w:rPr>
        <w:t xml:space="preserve"> in particolare</w:t>
      </w:r>
      <w:r w:rsidRPr="004E191E">
        <w:rPr>
          <w:rFonts w:ascii="Times New Roman" w:hAnsi="Times New Roman" w:cs="Times New Roman"/>
        </w:rPr>
        <w:t>, fra gli altri compiti</w:t>
      </w:r>
      <w:r w:rsidR="006C3043" w:rsidRPr="004E191E">
        <w:rPr>
          <w:rFonts w:ascii="Times New Roman" w:hAnsi="Times New Roman" w:cs="Times New Roman"/>
        </w:rPr>
        <w:t xml:space="preserve"> provvede a</w:t>
      </w:r>
      <w:r w:rsidR="009624AA" w:rsidRPr="004E191E">
        <w:rPr>
          <w:rFonts w:ascii="Times New Roman" w:hAnsi="Times New Roman" w:cs="Times New Roman"/>
        </w:rPr>
        <w:t>:</w:t>
      </w:r>
    </w:p>
    <w:p w14:paraId="3A0D20E9" w14:textId="77777777" w:rsidR="009624AA" w:rsidRPr="004E191E" w:rsidRDefault="009624AA" w:rsidP="009624AA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curare</w:t>
      </w:r>
      <w:proofErr w:type="gramEnd"/>
      <w:r w:rsidRPr="004E191E">
        <w:rPr>
          <w:rFonts w:ascii="Times New Roman" w:hAnsi="Times New Roman" w:cs="Times New Roman"/>
        </w:rPr>
        <w:t xml:space="preserve"> l’esecuzione delle deliberazioni dell’Assemblea:</w:t>
      </w:r>
    </w:p>
    <w:p w14:paraId="24B46EE7" w14:textId="77777777" w:rsidR="009624AA" w:rsidRPr="004E191E" w:rsidRDefault="009624AA" w:rsidP="009624AA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redigere</w:t>
      </w:r>
      <w:proofErr w:type="gramEnd"/>
      <w:r w:rsidRPr="004E191E">
        <w:rPr>
          <w:rFonts w:ascii="Times New Roman" w:hAnsi="Times New Roman" w:cs="Times New Roman"/>
        </w:rPr>
        <w:t xml:space="preserve"> i programmi delle attività sociali previste dal</w:t>
      </w:r>
      <w:r w:rsidR="00F86723" w:rsidRPr="004E191E">
        <w:rPr>
          <w:rFonts w:ascii="Times New Roman" w:hAnsi="Times New Roman" w:cs="Times New Roman"/>
        </w:rPr>
        <w:t>lo</w:t>
      </w:r>
      <w:r w:rsidRPr="004E191E">
        <w:rPr>
          <w:rFonts w:ascii="Times New Roman" w:hAnsi="Times New Roman" w:cs="Times New Roman"/>
        </w:rPr>
        <w:t xml:space="preserve"> Statuto;</w:t>
      </w:r>
    </w:p>
    <w:p w14:paraId="390F48BE" w14:textId="77777777" w:rsidR="009624AA" w:rsidRPr="004E191E" w:rsidRDefault="009624AA" w:rsidP="009624AA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predisporre</w:t>
      </w:r>
      <w:proofErr w:type="gramEnd"/>
      <w:r w:rsidRPr="004E191E">
        <w:rPr>
          <w:rFonts w:ascii="Times New Roman" w:hAnsi="Times New Roman" w:cs="Times New Roman"/>
        </w:rPr>
        <w:t xml:space="preserve"> lo schema di bilancio;</w:t>
      </w:r>
    </w:p>
    <w:p w14:paraId="1A667D0A" w14:textId="77777777" w:rsidR="006B7127" w:rsidRPr="004E191E" w:rsidRDefault="006B7127" w:rsidP="009624AA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predisporre</w:t>
      </w:r>
      <w:proofErr w:type="gramEnd"/>
      <w:r w:rsidRPr="004E191E">
        <w:rPr>
          <w:rFonts w:ascii="Times New Roman" w:hAnsi="Times New Roman" w:cs="Times New Roman"/>
        </w:rPr>
        <w:t xml:space="preserve"> Regolamenti, Disciplinari, il Codice di Comportamento e qualsiasi altro documento a contenuto organizzativo ritenuto necessario;</w:t>
      </w:r>
    </w:p>
    <w:p w14:paraId="68D79E34" w14:textId="2E22F9C2" w:rsidR="009624AA" w:rsidRPr="004E191E" w:rsidRDefault="009624AA" w:rsidP="009624AA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deliberare</w:t>
      </w:r>
      <w:proofErr w:type="gramEnd"/>
      <w:r w:rsidRPr="004E191E">
        <w:rPr>
          <w:rFonts w:ascii="Times New Roman" w:hAnsi="Times New Roman" w:cs="Times New Roman"/>
        </w:rPr>
        <w:t xml:space="preserve"> sulle domande di nuove adesioni</w:t>
      </w:r>
      <w:r w:rsidR="00660D01" w:rsidRPr="004E191E">
        <w:rPr>
          <w:rFonts w:ascii="Times New Roman" w:hAnsi="Times New Roman" w:cs="Times New Roman"/>
        </w:rPr>
        <w:t>,</w:t>
      </w:r>
      <w:r w:rsidR="009910A0" w:rsidRPr="004E191E">
        <w:rPr>
          <w:rFonts w:ascii="Times New Roman" w:hAnsi="Times New Roman" w:cs="Times New Roman"/>
        </w:rPr>
        <w:t xml:space="preserve"> assegnando la categoria di appartenenza (socio ordinario o sostenitore)</w:t>
      </w:r>
      <w:r w:rsidRPr="004E191E">
        <w:rPr>
          <w:rFonts w:ascii="Times New Roman" w:hAnsi="Times New Roman" w:cs="Times New Roman"/>
        </w:rPr>
        <w:t>;</w:t>
      </w:r>
    </w:p>
    <w:p w14:paraId="32DD2C39" w14:textId="77777777" w:rsidR="00DC2E70" w:rsidRPr="004E191E" w:rsidRDefault="00267C43" w:rsidP="009624AA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fissare</w:t>
      </w:r>
      <w:proofErr w:type="gramEnd"/>
      <w:r w:rsidRPr="004E191E">
        <w:rPr>
          <w:rFonts w:ascii="Times New Roman" w:hAnsi="Times New Roman" w:cs="Times New Roman"/>
        </w:rPr>
        <w:t xml:space="preserve"> il regolamento per il funzionamento e l’organizzazione interna dell’Associazione;</w:t>
      </w:r>
    </w:p>
    <w:p w14:paraId="69F65FCB" w14:textId="77777777" w:rsidR="00267C43" w:rsidRPr="004E191E" w:rsidRDefault="009624AA" w:rsidP="00267C43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fissare</w:t>
      </w:r>
      <w:proofErr w:type="gramEnd"/>
      <w:r w:rsidRPr="004E191E">
        <w:rPr>
          <w:rFonts w:ascii="Times New Roman" w:hAnsi="Times New Roman" w:cs="Times New Roman"/>
        </w:rPr>
        <w:t xml:space="preserve"> la quota annuale di adesione all’Associazione</w:t>
      </w:r>
      <w:r w:rsidR="008A3802" w:rsidRPr="004E191E">
        <w:rPr>
          <w:rFonts w:ascii="Times New Roman" w:hAnsi="Times New Roman" w:cs="Times New Roman"/>
        </w:rPr>
        <w:t>, eventualmente diversa per le due categorie dei soci ordinari e dei soci sostenitori</w:t>
      </w:r>
      <w:r w:rsidRPr="004E191E">
        <w:rPr>
          <w:rFonts w:ascii="Times New Roman" w:hAnsi="Times New Roman" w:cs="Times New Roman"/>
        </w:rPr>
        <w:t>;</w:t>
      </w:r>
    </w:p>
    <w:p w14:paraId="2BC5EDD3" w14:textId="77777777" w:rsidR="00B60EEE" w:rsidRPr="004E191E" w:rsidRDefault="009624AA" w:rsidP="009624AA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provvedere</w:t>
      </w:r>
      <w:proofErr w:type="gramEnd"/>
      <w:r w:rsidRPr="004E191E">
        <w:rPr>
          <w:rFonts w:ascii="Times New Roman" w:hAnsi="Times New Roman" w:cs="Times New Roman"/>
        </w:rPr>
        <w:t xml:space="preserve"> agli affari di ordinaria e straordinaria amministrazione che non spettino all’</w:t>
      </w:r>
      <w:r w:rsidR="000E37A2" w:rsidRPr="004E191E">
        <w:rPr>
          <w:rFonts w:ascii="Times New Roman" w:hAnsi="Times New Roman" w:cs="Times New Roman"/>
        </w:rPr>
        <w:t>A</w:t>
      </w:r>
      <w:r w:rsidRPr="004E191E">
        <w:rPr>
          <w:rFonts w:ascii="Times New Roman" w:hAnsi="Times New Roman" w:cs="Times New Roman"/>
        </w:rPr>
        <w:t>ssemblea dei soci</w:t>
      </w:r>
      <w:r w:rsidR="00B60EEE" w:rsidRPr="004E191E">
        <w:rPr>
          <w:rFonts w:ascii="Times New Roman" w:hAnsi="Times New Roman" w:cs="Times New Roman"/>
        </w:rPr>
        <w:t>;</w:t>
      </w:r>
    </w:p>
    <w:p w14:paraId="634193E3" w14:textId="05701F0B" w:rsidR="009624AA" w:rsidRPr="004E191E" w:rsidRDefault="00B60EEE" w:rsidP="009624AA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nominare</w:t>
      </w:r>
      <w:proofErr w:type="gramEnd"/>
      <w:r w:rsidRPr="004E191E">
        <w:rPr>
          <w:rFonts w:ascii="Times New Roman" w:hAnsi="Times New Roman" w:cs="Times New Roman"/>
        </w:rPr>
        <w:t xml:space="preserve"> il Presidente, il </w:t>
      </w:r>
      <w:proofErr w:type="spellStart"/>
      <w:r w:rsidRPr="004E191E">
        <w:rPr>
          <w:rFonts w:ascii="Times New Roman" w:hAnsi="Times New Roman" w:cs="Times New Roman"/>
        </w:rPr>
        <w:t>VicePresidente</w:t>
      </w:r>
      <w:proofErr w:type="spellEnd"/>
      <w:r w:rsidRPr="004E191E">
        <w:rPr>
          <w:rFonts w:ascii="Times New Roman" w:hAnsi="Times New Roman" w:cs="Times New Roman"/>
        </w:rPr>
        <w:t>, il Presidente Onorari</w:t>
      </w:r>
      <w:r w:rsidR="00873DBF" w:rsidRPr="004E191E">
        <w:rPr>
          <w:rFonts w:ascii="Times New Roman" w:hAnsi="Times New Roman" w:cs="Times New Roman"/>
        </w:rPr>
        <w:t>o</w:t>
      </w:r>
      <w:r w:rsidR="006B7127" w:rsidRPr="004E191E">
        <w:rPr>
          <w:rFonts w:ascii="Times New Roman" w:hAnsi="Times New Roman" w:cs="Times New Roman"/>
        </w:rPr>
        <w:t xml:space="preserve"> </w:t>
      </w:r>
      <w:proofErr w:type="spellStart"/>
      <w:r w:rsidR="006B7127" w:rsidRPr="004E191E">
        <w:rPr>
          <w:rFonts w:ascii="Times New Roman" w:hAnsi="Times New Roman" w:cs="Times New Roman"/>
        </w:rPr>
        <w:t>nonchè</w:t>
      </w:r>
      <w:proofErr w:type="spellEnd"/>
      <w:r w:rsidRPr="004E191E">
        <w:rPr>
          <w:rFonts w:ascii="Times New Roman" w:hAnsi="Times New Roman" w:cs="Times New Roman"/>
        </w:rPr>
        <w:t xml:space="preserve"> il Segretario Generale</w:t>
      </w:r>
      <w:r w:rsidR="00AB68B7" w:rsidRPr="004E191E">
        <w:rPr>
          <w:rFonts w:ascii="Times New Roman" w:hAnsi="Times New Roman" w:cs="Times New Roman"/>
        </w:rPr>
        <w:t xml:space="preserve">,  </w:t>
      </w:r>
      <w:r w:rsidR="006B7127" w:rsidRPr="004E191E">
        <w:rPr>
          <w:rFonts w:ascii="Times New Roman" w:hAnsi="Times New Roman" w:cs="Times New Roman"/>
        </w:rPr>
        <w:t xml:space="preserve">il Tesoriere </w:t>
      </w:r>
      <w:r w:rsidR="00AB68B7" w:rsidRPr="004E191E">
        <w:rPr>
          <w:rFonts w:ascii="Times New Roman" w:hAnsi="Times New Roman" w:cs="Times New Roman"/>
        </w:rPr>
        <w:t xml:space="preserve">e </w:t>
      </w:r>
      <w:r w:rsidR="0013229D" w:rsidRPr="004E191E">
        <w:rPr>
          <w:rFonts w:ascii="Times New Roman" w:hAnsi="Times New Roman" w:cs="Times New Roman"/>
        </w:rPr>
        <w:t>un</w:t>
      </w:r>
      <w:r w:rsidR="00AB68B7" w:rsidRPr="004E191E">
        <w:rPr>
          <w:rFonts w:ascii="Times New Roman" w:hAnsi="Times New Roman" w:cs="Times New Roman"/>
        </w:rPr>
        <w:t xml:space="preserve"> Direttore </w:t>
      </w:r>
      <w:r w:rsidR="006B7127" w:rsidRPr="004E191E">
        <w:rPr>
          <w:rFonts w:ascii="Times New Roman" w:hAnsi="Times New Roman" w:cs="Times New Roman"/>
        </w:rPr>
        <w:t>di cui all’art.9.4</w:t>
      </w:r>
      <w:r w:rsidR="009624AA" w:rsidRPr="004E191E">
        <w:rPr>
          <w:rFonts w:ascii="Times New Roman" w:hAnsi="Times New Roman" w:cs="Times New Roman"/>
        </w:rPr>
        <w:t>.</w:t>
      </w:r>
    </w:p>
    <w:p w14:paraId="65D35C4E" w14:textId="77777777" w:rsidR="00C27085" w:rsidRPr="004E191E" w:rsidRDefault="00267C43" w:rsidP="00C27085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  <w:b/>
        </w:rPr>
        <w:t>9</w:t>
      </w:r>
      <w:r w:rsidR="00CD60B6" w:rsidRPr="004E191E">
        <w:rPr>
          <w:rFonts w:ascii="Times New Roman" w:hAnsi="Times New Roman" w:cs="Times New Roman"/>
          <w:b/>
        </w:rPr>
        <w:t>.</w:t>
      </w:r>
      <w:r w:rsidR="009624AA" w:rsidRPr="004E191E">
        <w:rPr>
          <w:rFonts w:ascii="Times New Roman" w:hAnsi="Times New Roman" w:cs="Times New Roman"/>
          <w:b/>
        </w:rPr>
        <w:t>6</w:t>
      </w:r>
      <w:proofErr w:type="gramStart"/>
      <w:r w:rsidR="00CD60B6" w:rsidRPr="004E191E">
        <w:rPr>
          <w:rFonts w:ascii="Times New Roman" w:hAnsi="Times New Roman" w:cs="Times New Roman"/>
          <w:b/>
        </w:rPr>
        <w:t>)</w:t>
      </w:r>
      <w:proofErr w:type="gramEnd"/>
      <w:r w:rsidR="00BE2ECF" w:rsidRPr="004E191E">
        <w:rPr>
          <w:rFonts w:ascii="Times New Roman" w:hAnsi="Times New Roman" w:cs="Times New Roman"/>
          <w:b/>
        </w:rPr>
        <w:t xml:space="preserve"> </w:t>
      </w:r>
      <w:r w:rsidR="00BE2ECF" w:rsidRPr="004E191E">
        <w:rPr>
          <w:rFonts w:ascii="Times New Roman" w:hAnsi="Times New Roman" w:cs="Times New Roman"/>
        </w:rPr>
        <w:t>Il Consiglio</w:t>
      </w:r>
      <w:r w:rsidR="00B409E5" w:rsidRPr="004E191E">
        <w:rPr>
          <w:rFonts w:ascii="Times New Roman" w:hAnsi="Times New Roman" w:cs="Times New Roman"/>
        </w:rPr>
        <w:t xml:space="preserve"> Direttivo è presieduto dal Presidente </w:t>
      </w:r>
      <w:r w:rsidR="009624AA" w:rsidRPr="004E191E">
        <w:rPr>
          <w:rFonts w:ascii="Times New Roman" w:hAnsi="Times New Roman" w:cs="Times New Roman"/>
        </w:rPr>
        <w:t xml:space="preserve">o, in sua assenza, </w:t>
      </w:r>
      <w:r w:rsidR="00D94843" w:rsidRPr="004E191E">
        <w:rPr>
          <w:rFonts w:ascii="Times New Roman" w:hAnsi="Times New Roman" w:cs="Times New Roman"/>
        </w:rPr>
        <w:t>dal Vicep</w:t>
      </w:r>
      <w:r w:rsidRPr="004E191E">
        <w:rPr>
          <w:rFonts w:ascii="Times New Roman" w:hAnsi="Times New Roman" w:cs="Times New Roman"/>
        </w:rPr>
        <w:t>residente</w:t>
      </w:r>
      <w:r w:rsidR="009624AA" w:rsidRPr="004E191E">
        <w:rPr>
          <w:rFonts w:ascii="Times New Roman" w:hAnsi="Times New Roman" w:cs="Times New Roman"/>
        </w:rPr>
        <w:t xml:space="preserve"> o, in assenza di entrambi, </w:t>
      </w:r>
      <w:r w:rsidRPr="004E191E">
        <w:rPr>
          <w:rFonts w:ascii="Times New Roman" w:hAnsi="Times New Roman" w:cs="Times New Roman"/>
        </w:rPr>
        <w:t>dal Segretario Generale</w:t>
      </w:r>
      <w:r w:rsidR="006B7127" w:rsidRPr="004E191E">
        <w:rPr>
          <w:rFonts w:ascii="Times New Roman" w:hAnsi="Times New Roman" w:cs="Times New Roman"/>
        </w:rPr>
        <w:t xml:space="preserve"> ove nominato</w:t>
      </w:r>
      <w:r w:rsidR="00C27085" w:rsidRPr="004E191E">
        <w:rPr>
          <w:rFonts w:ascii="Times New Roman" w:hAnsi="Times New Roman" w:cs="Times New Roman"/>
        </w:rPr>
        <w:t>; in difetto, è presieduto dal soggetto indicato dal Consiglio Direttivo.</w:t>
      </w:r>
    </w:p>
    <w:p w14:paraId="78890B4D" w14:textId="77777777" w:rsidR="00CD60B6" w:rsidRPr="004E191E" w:rsidRDefault="00CD60B6" w:rsidP="00CD60B6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</w:rPr>
        <w:t xml:space="preserve">La convocazione del Consiglio Direttivo ha luogo </w:t>
      </w:r>
      <w:r w:rsidR="009624AA" w:rsidRPr="004E191E">
        <w:rPr>
          <w:rFonts w:ascii="Times New Roman" w:hAnsi="Times New Roman" w:cs="Times New Roman"/>
        </w:rPr>
        <w:t xml:space="preserve">ogni qualvolta </w:t>
      </w:r>
      <w:r w:rsidR="00D94843" w:rsidRPr="004E191E">
        <w:rPr>
          <w:rFonts w:ascii="Times New Roman" w:hAnsi="Times New Roman" w:cs="Times New Roman"/>
        </w:rPr>
        <w:t>il</w:t>
      </w:r>
      <w:r w:rsidR="00B409E5" w:rsidRPr="004E191E">
        <w:rPr>
          <w:rFonts w:ascii="Times New Roman" w:hAnsi="Times New Roman" w:cs="Times New Roman"/>
        </w:rPr>
        <w:t xml:space="preserve"> Presidente </w:t>
      </w:r>
      <w:r w:rsidR="009624AA" w:rsidRPr="004E191E">
        <w:rPr>
          <w:rFonts w:ascii="Times New Roman" w:hAnsi="Times New Roman" w:cs="Times New Roman"/>
        </w:rPr>
        <w:t xml:space="preserve">o </w:t>
      </w:r>
      <w:r w:rsidR="00F86723" w:rsidRPr="004E191E">
        <w:rPr>
          <w:rFonts w:ascii="Times New Roman" w:hAnsi="Times New Roman" w:cs="Times New Roman"/>
        </w:rPr>
        <w:t xml:space="preserve">un altro Consigliere </w:t>
      </w:r>
      <w:r w:rsidR="009624AA" w:rsidRPr="004E191E">
        <w:rPr>
          <w:rFonts w:ascii="Times New Roman" w:hAnsi="Times New Roman" w:cs="Times New Roman"/>
        </w:rPr>
        <w:t xml:space="preserve">ne faccia richiesta, </w:t>
      </w:r>
      <w:r w:rsidRPr="004E191E">
        <w:rPr>
          <w:rFonts w:ascii="Times New Roman" w:hAnsi="Times New Roman" w:cs="Times New Roman"/>
        </w:rPr>
        <w:t xml:space="preserve">mediante avviso trasmesso via e-mail con notifica di lettura per ciascun Consigliere, con indicazione dell’ordine del giorno, almeno </w:t>
      </w:r>
      <w:proofErr w:type="gramStart"/>
      <w:r w:rsidRPr="004E191E">
        <w:rPr>
          <w:rFonts w:ascii="Times New Roman" w:hAnsi="Times New Roman" w:cs="Times New Roman"/>
        </w:rPr>
        <w:t>5</w:t>
      </w:r>
      <w:proofErr w:type="gramEnd"/>
      <w:r w:rsidRPr="004E191E">
        <w:rPr>
          <w:rFonts w:ascii="Times New Roman" w:hAnsi="Times New Roman" w:cs="Times New Roman"/>
        </w:rPr>
        <w:t xml:space="preserve"> giorni prima di quello fissato per l’adunanza</w:t>
      </w:r>
      <w:r w:rsidR="009624AA" w:rsidRPr="004E191E">
        <w:rPr>
          <w:rFonts w:ascii="Times New Roman" w:hAnsi="Times New Roman" w:cs="Times New Roman"/>
        </w:rPr>
        <w:t>.</w:t>
      </w:r>
    </w:p>
    <w:p w14:paraId="3C83898D" w14:textId="77777777" w:rsidR="009624AA" w:rsidRPr="004E191E" w:rsidRDefault="009624AA" w:rsidP="00CD60B6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</w:rPr>
        <w:t>Il Consiglio Direttivo si riunisce validamente con la presenza della maggioranza dei consiglieri. Le deliberazioni sono assunte con la maggioranza dei votanti e</w:t>
      </w:r>
      <w:r w:rsidR="00C27085" w:rsidRPr="004E191E">
        <w:rPr>
          <w:rFonts w:ascii="Times New Roman" w:hAnsi="Times New Roman" w:cs="Times New Roman"/>
        </w:rPr>
        <w:t>,</w:t>
      </w:r>
      <w:r w:rsidRPr="004E191E">
        <w:rPr>
          <w:rFonts w:ascii="Times New Roman" w:hAnsi="Times New Roman" w:cs="Times New Roman"/>
        </w:rPr>
        <w:t xml:space="preserve"> in caso di parità</w:t>
      </w:r>
      <w:r w:rsidR="00C27085" w:rsidRPr="004E191E">
        <w:rPr>
          <w:rFonts w:ascii="Times New Roman" w:hAnsi="Times New Roman" w:cs="Times New Roman"/>
        </w:rPr>
        <w:t>,</w:t>
      </w:r>
      <w:r w:rsidRPr="004E191E">
        <w:rPr>
          <w:rFonts w:ascii="Times New Roman" w:hAnsi="Times New Roman" w:cs="Times New Roman"/>
        </w:rPr>
        <w:t xml:space="preserve"> il voto del Presidente </w:t>
      </w:r>
      <w:r w:rsidR="00B409E5" w:rsidRPr="004E191E">
        <w:rPr>
          <w:rFonts w:ascii="Times New Roman" w:hAnsi="Times New Roman" w:cs="Times New Roman"/>
        </w:rPr>
        <w:t>determina la maggioranza.</w:t>
      </w:r>
    </w:p>
    <w:p w14:paraId="5B3337F8" w14:textId="2610BBFB" w:rsidR="00B45913" w:rsidRPr="004E191E" w:rsidRDefault="00B45913" w:rsidP="00CD60B6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</w:rPr>
        <w:t xml:space="preserve">Per favorire un’efficace comunicazione e integrazione nel lavoro dell’associazione, fatta salva l’autonomia e le funzioni proprie degli organi, il Direttore può essere invitato </w:t>
      </w:r>
      <w:proofErr w:type="gramStart"/>
      <w:r w:rsidRPr="004E191E">
        <w:rPr>
          <w:rFonts w:ascii="Times New Roman" w:hAnsi="Times New Roman" w:cs="Times New Roman"/>
        </w:rPr>
        <w:t>alle</w:t>
      </w:r>
      <w:proofErr w:type="gramEnd"/>
      <w:r w:rsidRPr="004E191E">
        <w:rPr>
          <w:rFonts w:ascii="Times New Roman" w:hAnsi="Times New Roman" w:cs="Times New Roman"/>
        </w:rPr>
        <w:t xml:space="preserve"> riunione del Consiglio Direttivo</w:t>
      </w:r>
    </w:p>
    <w:p w14:paraId="1D40B460" w14:textId="77777777" w:rsidR="00267C43" w:rsidRPr="004E191E" w:rsidRDefault="00267C43" w:rsidP="00CD60B6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</w:rPr>
        <w:t xml:space="preserve">Le riunioni del Consiglio Direttivo devono </w:t>
      </w:r>
      <w:proofErr w:type="gramStart"/>
      <w:r w:rsidRPr="004E191E">
        <w:rPr>
          <w:rFonts w:ascii="Times New Roman" w:hAnsi="Times New Roman" w:cs="Times New Roman"/>
        </w:rPr>
        <w:t>risultare</w:t>
      </w:r>
      <w:proofErr w:type="gramEnd"/>
      <w:r w:rsidRPr="004E191E">
        <w:rPr>
          <w:rFonts w:ascii="Times New Roman" w:hAnsi="Times New Roman" w:cs="Times New Roman"/>
        </w:rPr>
        <w:t xml:space="preserve"> da apposito verbale </w:t>
      </w:r>
      <w:r w:rsidR="00A97046" w:rsidRPr="004E191E">
        <w:rPr>
          <w:rFonts w:ascii="Times New Roman" w:hAnsi="Times New Roman" w:cs="Times New Roman"/>
        </w:rPr>
        <w:t>trascritto nel libro delle Delibere del Consiglio Direttivo.</w:t>
      </w:r>
    </w:p>
    <w:p w14:paraId="56548BA8" w14:textId="77777777" w:rsidR="00B409E5" w:rsidRPr="004E191E" w:rsidRDefault="00A97046" w:rsidP="00CD60B6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  <w:b/>
        </w:rPr>
        <w:t>9</w:t>
      </w:r>
      <w:r w:rsidR="00B409E5" w:rsidRPr="004E191E">
        <w:rPr>
          <w:rFonts w:ascii="Times New Roman" w:hAnsi="Times New Roman" w:cs="Times New Roman"/>
          <w:b/>
        </w:rPr>
        <w:t>.7</w:t>
      </w:r>
      <w:proofErr w:type="gramStart"/>
      <w:r w:rsidR="000E37A2" w:rsidRPr="004E191E">
        <w:rPr>
          <w:rFonts w:ascii="Times New Roman" w:hAnsi="Times New Roman" w:cs="Times New Roman"/>
          <w:b/>
        </w:rPr>
        <w:t>)</w:t>
      </w:r>
      <w:proofErr w:type="gramEnd"/>
      <w:r w:rsidR="00B409E5" w:rsidRPr="004E191E">
        <w:rPr>
          <w:rFonts w:ascii="Times New Roman" w:hAnsi="Times New Roman" w:cs="Times New Roman"/>
        </w:rPr>
        <w:t xml:space="preserve"> Nel caso di cessazione per qualsiasi motivo di un </w:t>
      </w:r>
      <w:r w:rsidR="006B7127" w:rsidRPr="004E191E">
        <w:rPr>
          <w:rFonts w:ascii="Times New Roman" w:hAnsi="Times New Roman" w:cs="Times New Roman"/>
        </w:rPr>
        <w:t>C</w:t>
      </w:r>
      <w:r w:rsidR="00B409E5" w:rsidRPr="004E191E">
        <w:rPr>
          <w:rFonts w:ascii="Times New Roman" w:hAnsi="Times New Roman" w:cs="Times New Roman"/>
        </w:rPr>
        <w:t xml:space="preserve">onsigliere, il Consiglio può provvedere alla </w:t>
      </w:r>
      <w:r w:rsidRPr="004E191E">
        <w:rPr>
          <w:rFonts w:ascii="Times New Roman" w:hAnsi="Times New Roman" w:cs="Times New Roman"/>
        </w:rPr>
        <w:t xml:space="preserve">cooptazione </w:t>
      </w:r>
      <w:r w:rsidR="00B409E5" w:rsidRPr="004E191E">
        <w:rPr>
          <w:rFonts w:ascii="Times New Roman" w:hAnsi="Times New Roman" w:cs="Times New Roman"/>
        </w:rPr>
        <w:t xml:space="preserve">di un nuovo </w:t>
      </w:r>
      <w:r w:rsidR="006B7127" w:rsidRPr="004E191E">
        <w:rPr>
          <w:rFonts w:ascii="Times New Roman" w:hAnsi="Times New Roman" w:cs="Times New Roman"/>
        </w:rPr>
        <w:t>C</w:t>
      </w:r>
      <w:r w:rsidR="00B409E5" w:rsidRPr="004E191E">
        <w:rPr>
          <w:rFonts w:ascii="Times New Roman" w:hAnsi="Times New Roman" w:cs="Times New Roman"/>
        </w:rPr>
        <w:t>onsigliere. Il consigliere</w:t>
      </w:r>
      <w:r w:rsidRPr="004E191E">
        <w:rPr>
          <w:rFonts w:ascii="Times New Roman" w:hAnsi="Times New Roman" w:cs="Times New Roman"/>
        </w:rPr>
        <w:t xml:space="preserve"> cooptato</w:t>
      </w:r>
      <w:r w:rsidR="00B409E5" w:rsidRPr="004E191E">
        <w:rPr>
          <w:rFonts w:ascii="Times New Roman" w:hAnsi="Times New Roman" w:cs="Times New Roman"/>
        </w:rPr>
        <w:t xml:space="preserve"> </w:t>
      </w:r>
      <w:r w:rsidR="00BC6678" w:rsidRPr="004E191E">
        <w:rPr>
          <w:rFonts w:ascii="Times New Roman" w:hAnsi="Times New Roman" w:cs="Times New Roman"/>
        </w:rPr>
        <w:t xml:space="preserve">resta in carica </w:t>
      </w:r>
      <w:r w:rsidRPr="004E191E">
        <w:rPr>
          <w:rFonts w:ascii="Times New Roman" w:hAnsi="Times New Roman" w:cs="Times New Roman"/>
        </w:rPr>
        <w:t xml:space="preserve">fino alla prossima Assemblea, al cui ordine del giorno deve essere posto l’argomento della sostituzione del </w:t>
      </w:r>
      <w:r w:rsidR="006B7127" w:rsidRPr="004E191E">
        <w:rPr>
          <w:rFonts w:ascii="Times New Roman" w:hAnsi="Times New Roman" w:cs="Times New Roman"/>
        </w:rPr>
        <w:t>C</w:t>
      </w:r>
      <w:r w:rsidRPr="004E191E">
        <w:rPr>
          <w:rFonts w:ascii="Times New Roman" w:hAnsi="Times New Roman" w:cs="Times New Roman"/>
        </w:rPr>
        <w:t xml:space="preserve">onsigliere cessato. Il nuovo </w:t>
      </w:r>
      <w:r w:rsidR="006B7127" w:rsidRPr="004E191E">
        <w:rPr>
          <w:rFonts w:ascii="Times New Roman" w:hAnsi="Times New Roman" w:cs="Times New Roman"/>
        </w:rPr>
        <w:t>C</w:t>
      </w:r>
      <w:r w:rsidRPr="004E191E">
        <w:rPr>
          <w:rFonts w:ascii="Times New Roman" w:hAnsi="Times New Roman" w:cs="Times New Roman"/>
        </w:rPr>
        <w:t xml:space="preserve">onsigliere eletto dura in carica per lo stesso residuo periodo degli altri </w:t>
      </w:r>
      <w:r w:rsidR="006B7127" w:rsidRPr="004E191E">
        <w:rPr>
          <w:rFonts w:ascii="Times New Roman" w:hAnsi="Times New Roman" w:cs="Times New Roman"/>
        </w:rPr>
        <w:t>C</w:t>
      </w:r>
      <w:r w:rsidRPr="004E191E">
        <w:rPr>
          <w:rFonts w:ascii="Times New Roman" w:hAnsi="Times New Roman" w:cs="Times New Roman"/>
        </w:rPr>
        <w:t>onsiglieri.</w:t>
      </w:r>
      <w:r w:rsidR="00B409E5" w:rsidRPr="004E191E">
        <w:rPr>
          <w:rFonts w:ascii="Times New Roman" w:hAnsi="Times New Roman" w:cs="Times New Roman"/>
        </w:rPr>
        <w:t xml:space="preserve"> Nel caso in cui venga meno la maggioranza dei </w:t>
      </w:r>
      <w:r w:rsidR="006B7127" w:rsidRPr="004E191E">
        <w:rPr>
          <w:rFonts w:ascii="Times New Roman" w:hAnsi="Times New Roman" w:cs="Times New Roman"/>
        </w:rPr>
        <w:t>C</w:t>
      </w:r>
      <w:r w:rsidR="00B409E5" w:rsidRPr="004E191E">
        <w:rPr>
          <w:rFonts w:ascii="Times New Roman" w:hAnsi="Times New Roman" w:cs="Times New Roman"/>
        </w:rPr>
        <w:t>onsiglieri, l’intero Consiglio si considera decaduto e occorre far luogo alla sua integrale rielezione.</w:t>
      </w:r>
    </w:p>
    <w:p w14:paraId="01F1B932" w14:textId="4AFB01D2" w:rsidR="00B45913" w:rsidRPr="00DB0787" w:rsidRDefault="00B45913" w:rsidP="00CD60B6">
      <w:pPr>
        <w:jc w:val="both"/>
        <w:rPr>
          <w:rFonts w:ascii="Times New Roman" w:hAnsi="Times New Roman" w:cs="Times New Roman"/>
          <w:b/>
        </w:rPr>
      </w:pPr>
      <w:r w:rsidRPr="00DB0787">
        <w:rPr>
          <w:rFonts w:ascii="Times New Roman" w:hAnsi="Times New Roman" w:cs="Times New Roman"/>
          <w:b/>
        </w:rPr>
        <w:t xml:space="preserve">ART. 10 - DIRETTORE </w:t>
      </w:r>
    </w:p>
    <w:p w14:paraId="0AC85DF9" w14:textId="3F0BC4B6" w:rsidR="00B45913" w:rsidRPr="004E191E" w:rsidRDefault="000A5735" w:rsidP="00CD60B6">
      <w:pPr>
        <w:jc w:val="both"/>
        <w:rPr>
          <w:rFonts w:ascii="Times New Roman" w:hAnsi="Times New Roman" w:cs="Times New Roman"/>
        </w:rPr>
      </w:pPr>
      <w:r w:rsidRPr="00DB0787">
        <w:rPr>
          <w:rFonts w:ascii="Times New Roman" w:hAnsi="Times New Roman" w:cs="Times New Roman"/>
          <w:b/>
        </w:rPr>
        <w:t>10.1)</w:t>
      </w:r>
      <w:r w:rsidRPr="004E191E">
        <w:rPr>
          <w:rFonts w:ascii="Times New Roman" w:hAnsi="Times New Roman" w:cs="Times New Roman"/>
        </w:rPr>
        <w:t xml:space="preserve"> </w:t>
      </w:r>
      <w:r w:rsidR="00B45913" w:rsidRPr="004E191E">
        <w:rPr>
          <w:rFonts w:ascii="Times New Roman" w:hAnsi="Times New Roman" w:cs="Times New Roman"/>
        </w:rPr>
        <w:t>Il Consiglio Direttivo può nominare un Direttore, anche estraneo al Consiglio stesso, ed anche non socio, con il compito di</w:t>
      </w:r>
      <w:proofErr w:type="gramStart"/>
      <w:r w:rsidR="00B45913" w:rsidRPr="004E191E">
        <w:rPr>
          <w:rFonts w:ascii="Times New Roman" w:hAnsi="Times New Roman" w:cs="Times New Roman"/>
        </w:rPr>
        <w:t xml:space="preserve"> :</w:t>
      </w:r>
      <w:proofErr w:type="gramEnd"/>
    </w:p>
    <w:p w14:paraId="24AC2171" w14:textId="418645B8" w:rsidR="00B45913" w:rsidRPr="004E191E" w:rsidRDefault="00B45913" w:rsidP="00A64F43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dirigere</w:t>
      </w:r>
      <w:proofErr w:type="gramEnd"/>
      <w:r w:rsidRPr="004E191E">
        <w:rPr>
          <w:rFonts w:ascii="Times New Roman" w:hAnsi="Times New Roman" w:cs="Times New Roman"/>
        </w:rPr>
        <w:t xml:space="preserve"> ed armonizzare gli uffici amministrativi dell’</w:t>
      </w:r>
      <w:r w:rsidR="0013229D" w:rsidRPr="00A64F43">
        <w:rPr>
          <w:rFonts w:ascii="Times New Roman" w:hAnsi="Times New Roman" w:cs="Times New Roman"/>
        </w:rPr>
        <w:t>A</w:t>
      </w:r>
      <w:r w:rsidRPr="004E191E">
        <w:rPr>
          <w:rFonts w:ascii="Times New Roman" w:hAnsi="Times New Roman" w:cs="Times New Roman"/>
        </w:rPr>
        <w:t>ssociazione con funzioni eminentemente operative di supporto tecnico</w:t>
      </w:r>
      <w:r w:rsidR="004B0F55" w:rsidRPr="004E191E">
        <w:rPr>
          <w:rFonts w:ascii="Times New Roman" w:hAnsi="Times New Roman" w:cs="Times New Roman"/>
        </w:rPr>
        <w:t>;</w:t>
      </w:r>
      <w:r w:rsidRPr="004E191E">
        <w:rPr>
          <w:rFonts w:ascii="Times New Roman" w:hAnsi="Times New Roman" w:cs="Times New Roman"/>
        </w:rPr>
        <w:t xml:space="preserve"> </w:t>
      </w:r>
    </w:p>
    <w:p w14:paraId="2F161089" w14:textId="572D883F" w:rsidR="00B45913" w:rsidRPr="004E191E" w:rsidRDefault="00B45913" w:rsidP="00A64F43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coordinare</w:t>
      </w:r>
      <w:proofErr w:type="gramEnd"/>
      <w:r w:rsidRPr="004E191E">
        <w:rPr>
          <w:rFonts w:ascii="Times New Roman" w:hAnsi="Times New Roman" w:cs="Times New Roman"/>
        </w:rPr>
        <w:t xml:space="preserve"> ed armonizzare l’operato dei diversi organi dell’</w:t>
      </w:r>
      <w:r w:rsidR="0013229D" w:rsidRPr="00A64F43">
        <w:rPr>
          <w:rFonts w:ascii="Times New Roman" w:hAnsi="Times New Roman" w:cs="Times New Roman"/>
        </w:rPr>
        <w:t>A</w:t>
      </w:r>
      <w:r w:rsidRPr="004E191E">
        <w:rPr>
          <w:rFonts w:ascii="Times New Roman" w:hAnsi="Times New Roman" w:cs="Times New Roman"/>
        </w:rPr>
        <w:t>ssociazione</w:t>
      </w:r>
      <w:r w:rsidR="004B0F55" w:rsidRPr="004E191E">
        <w:rPr>
          <w:rFonts w:ascii="Times New Roman" w:hAnsi="Times New Roman" w:cs="Times New Roman"/>
        </w:rPr>
        <w:t>;</w:t>
      </w:r>
      <w:r w:rsidRPr="004E191E">
        <w:rPr>
          <w:rFonts w:ascii="Times New Roman" w:hAnsi="Times New Roman" w:cs="Times New Roman"/>
        </w:rPr>
        <w:t xml:space="preserve">  </w:t>
      </w:r>
    </w:p>
    <w:p w14:paraId="5235ED0C" w14:textId="08D0C204" w:rsidR="00B45913" w:rsidRPr="004E191E" w:rsidRDefault="00B45913" w:rsidP="00A64F43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controllare</w:t>
      </w:r>
      <w:proofErr w:type="gramEnd"/>
      <w:r w:rsidRPr="004E191E">
        <w:rPr>
          <w:rFonts w:ascii="Times New Roman" w:hAnsi="Times New Roman" w:cs="Times New Roman"/>
        </w:rPr>
        <w:t xml:space="preserve"> gli adempimenti connessi alla vita dell’</w:t>
      </w:r>
      <w:r w:rsidR="0013229D" w:rsidRPr="00A64F43">
        <w:rPr>
          <w:rFonts w:ascii="Times New Roman" w:hAnsi="Times New Roman" w:cs="Times New Roman"/>
        </w:rPr>
        <w:t>A</w:t>
      </w:r>
      <w:r w:rsidRPr="004E191E">
        <w:rPr>
          <w:rFonts w:ascii="Times New Roman" w:hAnsi="Times New Roman" w:cs="Times New Roman"/>
        </w:rPr>
        <w:t>ssociazione</w:t>
      </w:r>
      <w:r w:rsidR="004B0F55" w:rsidRPr="004E191E">
        <w:rPr>
          <w:rFonts w:ascii="Times New Roman" w:hAnsi="Times New Roman" w:cs="Times New Roman"/>
        </w:rPr>
        <w:t>;</w:t>
      </w:r>
      <w:r w:rsidRPr="004E191E">
        <w:rPr>
          <w:rFonts w:ascii="Times New Roman" w:hAnsi="Times New Roman" w:cs="Times New Roman"/>
        </w:rPr>
        <w:t xml:space="preserve"> </w:t>
      </w:r>
    </w:p>
    <w:p w14:paraId="24E60986" w14:textId="4BAFC0DC" w:rsidR="00B45913" w:rsidRPr="004E191E" w:rsidRDefault="00B45913" w:rsidP="00A64F43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svolgere</w:t>
      </w:r>
      <w:proofErr w:type="gramEnd"/>
      <w:r w:rsidRPr="004E191E">
        <w:rPr>
          <w:rFonts w:ascii="Times New Roman" w:hAnsi="Times New Roman" w:cs="Times New Roman"/>
        </w:rPr>
        <w:t xml:space="preserve"> tutti gli altri compiti stabiliti dal Consiglio Direttivo, specificando l’ambito e i limiti dei suoi poteri all’atto della nomina</w:t>
      </w:r>
      <w:r w:rsidR="004B0F55" w:rsidRPr="004E191E">
        <w:rPr>
          <w:rFonts w:ascii="Times New Roman" w:hAnsi="Times New Roman" w:cs="Times New Roman"/>
        </w:rPr>
        <w:t>;</w:t>
      </w:r>
      <w:r w:rsidRPr="004E191E">
        <w:rPr>
          <w:rFonts w:ascii="Times New Roman" w:hAnsi="Times New Roman" w:cs="Times New Roman"/>
        </w:rPr>
        <w:t xml:space="preserve">  </w:t>
      </w:r>
    </w:p>
    <w:p w14:paraId="2A354382" w14:textId="3086949C" w:rsidR="00B45913" w:rsidRPr="004E191E" w:rsidRDefault="0013229D" w:rsidP="00B45913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gramStart"/>
      <w:r w:rsidRPr="00A64F43">
        <w:rPr>
          <w:rFonts w:ascii="Times New Roman" w:hAnsi="Times New Roman" w:cs="Times New Roman"/>
        </w:rPr>
        <w:t>provvedere</w:t>
      </w:r>
      <w:proofErr w:type="gramEnd"/>
      <w:r w:rsidRPr="00A64F43">
        <w:rPr>
          <w:rFonts w:ascii="Times New Roman" w:hAnsi="Times New Roman" w:cs="Times New Roman"/>
        </w:rPr>
        <w:t xml:space="preserve"> alla </w:t>
      </w:r>
      <w:r w:rsidR="00B45913" w:rsidRPr="004E191E">
        <w:rPr>
          <w:rFonts w:ascii="Times New Roman" w:hAnsi="Times New Roman" w:cs="Times New Roman"/>
        </w:rPr>
        <w:t>programmazione e gestione economico-finanziaria e delle altre risorse dell’Associazione;</w:t>
      </w:r>
    </w:p>
    <w:p w14:paraId="7CF634C9" w14:textId="35FFF299" w:rsidR="00B45913" w:rsidRPr="004E191E" w:rsidRDefault="0013229D" w:rsidP="00A64F43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gramStart"/>
      <w:r w:rsidRPr="00A64F43">
        <w:rPr>
          <w:rFonts w:ascii="Times New Roman" w:hAnsi="Times New Roman" w:cs="Times New Roman"/>
        </w:rPr>
        <w:lastRenderedPageBreak/>
        <w:t>provvedere</w:t>
      </w:r>
      <w:proofErr w:type="gramEnd"/>
      <w:r w:rsidRPr="00A64F43">
        <w:rPr>
          <w:rFonts w:ascii="Times New Roman" w:hAnsi="Times New Roman" w:cs="Times New Roman"/>
        </w:rPr>
        <w:t xml:space="preserve"> alla </w:t>
      </w:r>
      <w:r w:rsidR="00B45913" w:rsidRPr="004E191E">
        <w:rPr>
          <w:rFonts w:ascii="Times New Roman" w:hAnsi="Times New Roman" w:cs="Times New Roman"/>
        </w:rPr>
        <w:t>redazione dei documenti di rendiconto economico-finanziario e sociale;</w:t>
      </w:r>
    </w:p>
    <w:p w14:paraId="7DCDF3FD" w14:textId="642D04B7" w:rsidR="004B0F55" w:rsidRPr="004E191E" w:rsidRDefault="0013229D" w:rsidP="004B0F55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gramStart"/>
      <w:r w:rsidRPr="00A64F43">
        <w:rPr>
          <w:rFonts w:ascii="Times New Roman" w:hAnsi="Times New Roman" w:cs="Times New Roman"/>
        </w:rPr>
        <w:t>occuparsi</w:t>
      </w:r>
      <w:proofErr w:type="gramEnd"/>
      <w:r w:rsidRPr="00A64F43">
        <w:rPr>
          <w:rFonts w:ascii="Times New Roman" w:hAnsi="Times New Roman" w:cs="Times New Roman"/>
        </w:rPr>
        <w:t xml:space="preserve"> del </w:t>
      </w:r>
      <w:r w:rsidR="004B0F55" w:rsidRPr="004E191E">
        <w:rPr>
          <w:rFonts w:ascii="Times New Roman" w:hAnsi="Times New Roman" w:cs="Times New Roman"/>
        </w:rPr>
        <w:t>controllo di gestione delle attività e dei progetti;</w:t>
      </w:r>
    </w:p>
    <w:p w14:paraId="40A51A72" w14:textId="370AADD3" w:rsidR="004B0F55" w:rsidRPr="004E191E" w:rsidRDefault="0013229D" w:rsidP="00A64F43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gramStart"/>
      <w:r w:rsidRPr="00A64F43">
        <w:rPr>
          <w:rFonts w:ascii="Times New Roman" w:hAnsi="Times New Roman" w:cs="Times New Roman"/>
        </w:rPr>
        <w:t>gestire</w:t>
      </w:r>
      <w:proofErr w:type="gramEnd"/>
      <w:r w:rsidRPr="00A64F43">
        <w:rPr>
          <w:rFonts w:ascii="Times New Roman" w:hAnsi="Times New Roman" w:cs="Times New Roman"/>
        </w:rPr>
        <w:t xml:space="preserve"> i </w:t>
      </w:r>
      <w:r w:rsidR="004B0F55" w:rsidRPr="004E191E">
        <w:rPr>
          <w:rFonts w:ascii="Times New Roman" w:hAnsi="Times New Roman" w:cs="Times New Roman"/>
        </w:rPr>
        <w:t>rapporti con gli istituti di credito;</w:t>
      </w:r>
    </w:p>
    <w:p w14:paraId="35B7DC2D" w14:textId="55788A49" w:rsidR="004B0F55" w:rsidRPr="00A64F43" w:rsidRDefault="0013229D" w:rsidP="00A64F43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gramStart"/>
      <w:r w:rsidRPr="00A64F43">
        <w:rPr>
          <w:rFonts w:ascii="Times New Roman" w:hAnsi="Times New Roman" w:cs="Times New Roman"/>
        </w:rPr>
        <w:t>provvedere</w:t>
      </w:r>
      <w:proofErr w:type="gramEnd"/>
      <w:r w:rsidRPr="00A64F43">
        <w:rPr>
          <w:rFonts w:ascii="Times New Roman" w:hAnsi="Times New Roman" w:cs="Times New Roman"/>
        </w:rPr>
        <w:t xml:space="preserve"> agli </w:t>
      </w:r>
      <w:r w:rsidR="004B0F55" w:rsidRPr="004E191E">
        <w:rPr>
          <w:rFonts w:ascii="Times New Roman" w:hAnsi="Times New Roman" w:cs="Times New Roman"/>
        </w:rPr>
        <w:t>adempimenti di legge (sicurezza, privacy ecc.).</w:t>
      </w:r>
    </w:p>
    <w:p w14:paraId="7296A4F8" w14:textId="2FBB541D" w:rsidR="00B45913" w:rsidRPr="004E191E" w:rsidRDefault="000A5735" w:rsidP="00CD60B6">
      <w:pPr>
        <w:jc w:val="both"/>
        <w:rPr>
          <w:rFonts w:ascii="Times New Roman" w:hAnsi="Times New Roman" w:cs="Times New Roman"/>
        </w:rPr>
      </w:pPr>
      <w:r w:rsidRPr="00DB0787">
        <w:rPr>
          <w:rFonts w:ascii="Times New Roman" w:hAnsi="Times New Roman" w:cs="Times New Roman"/>
          <w:b/>
        </w:rPr>
        <w:t>10</w:t>
      </w:r>
      <w:r w:rsidR="00B01B1D" w:rsidRPr="00DB0787">
        <w:rPr>
          <w:rFonts w:ascii="Times New Roman" w:hAnsi="Times New Roman" w:cs="Times New Roman"/>
          <w:b/>
        </w:rPr>
        <w:t>.</w:t>
      </w:r>
      <w:r w:rsidRPr="00DB0787">
        <w:rPr>
          <w:rFonts w:ascii="Times New Roman" w:hAnsi="Times New Roman" w:cs="Times New Roman"/>
          <w:b/>
        </w:rPr>
        <w:t>2</w:t>
      </w:r>
      <w:proofErr w:type="gramStart"/>
      <w:r w:rsidRPr="00DB0787">
        <w:rPr>
          <w:rFonts w:ascii="Times New Roman" w:hAnsi="Times New Roman" w:cs="Times New Roman"/>
          <w:b/>
        </w:rPr>
        <w:t>)</w:t>
      </w:r>
      <w:proofErr w:type="gramEnd"/>
      <w:r w:rsidRPr="00DB0787">
        <w:rPr>
          <w:b/>
        </w:rPr>
        <w:t xml:space="preserve"> </w:t>
      </w:r>
      <w:r w:rsidRPr="004E191E">
        <w:rPr>
          <w:rFonts w:ascii="Times New Roman" w:hAnsi="Times New Roman" w:cs="Times New Roman"/>
        </w:rPr>
        <w:t>Ai sensi dell’art. 11.4)</w:t>
      </w:r>
      <w:proofErr w:type="gramStart"/>
      <w:r w:rsidRPr="004E191E">
        <w:rPr>
          <w:rFonts w:ascii="Times New Roman" w:hAnsi="Times New Roman" w:cs="Times New Roman"/>
        </w:rPr>
        <w:t xml:space="preserve">  </w:t>
      </w:r>
      <w:proofErr w:type="gramEnd"/>
      <w:r w:rsidRPr="004E191E">
        <w:rPr>
          <w:rFonts w:ascii="Times New Roman" w:hAnsi="Times New Roman" w:cs="Times New Roman"/>
        </w:rPr>
        <w:t>dello Statuto il Direttore può ricevere dal Presidente –attraverso apposita delega- i poteri di firma</w:t>
      </w:r>
    </w:p>
    <w:p w14:paraId="68BCFF90" w14:textId="352AA47B" w:rsidR="00B01B1D" w:rsidRPr="004E191E" w:rsidRDefault="00B01B1D" w:rsidP="00CD60B6">
      <w:pPr>
        <w:jc w:val="both"/>
        <w:rPr>
          <w:rFonts w:ascii="Times New Roman" w:hAnsi="Times New Roman" w:cs="Times New Roman"/>
        </w:rPr>
      </w:pPr>
      <w:r w:rsidRPr="00DB0787">
        <w:rPr>
          <w:rFonts w:ascii="Times New Roman" w:hAnsi="Times New Roman" w:cs="Times New Roman"/>
          <w:b/>
        </w:rPr>
        <w:t>10.3</w:t>
      </w:r>
      <w:proofErr w:type="gramStart"/>
      <w:r w:rsidRPr="00DB0787">
        <w:rPr>
          <w:rFonts w:ascii="Times New Roman" w:hAnsi="Times New Roman" w:cs="Times New Roman"/>
          <w:b/>
        </w:rPr>
        <w:t>)</w:t>
      </w:r>
      <w:proofErr w:type="gramEnd"/>
      <w:r w:rsidR="00DB0787">
        <w:rPr>
          <w:rFonts w:ascii="Times New Roman" w:hAnsi="Times New Roman" w:cs="Times New Roman"/>
        </w:rPr>
        <w:t xml:space="preserve"> I</w:t>
      </w:r>
      <w:r w:rsidRPr="004E191E">
        <w:rPr>
          <w:rFonts w:ascii="Times New Roman" w:hAnsi="Times New Roman" w:cs="Times New Roman"/>
        </w:rPr>
        <w:t>l Direttore potrà percepire un compenso, ove stabilito dal Consiglio Direttivo.</w:t>
      </w:r>
    </w:p>
    <w:p w14:paraId="092C9C49" w14:textId="1CC8FA8F" w:rsidR="00CD60B6" w:rsidRPr="004E191E" w:rsidRDefault="00B45913" w:rsidP="00CD60B6">
      <w:pPr>
        <w:jc w:val="both"/>
        <w:rPr>
          <w:rFonts w:ascii="Times New Roman" w:hAnsi="Times New Roman" w:cs="Times New Roman"/>
          <w:b/>
        </w:rPr>
      </w:pPr>
      <w:r w:rsidRPr="004E191E">
        <w:rPr>
          <w:rFonts w:ascii="Times New Roman" w:hAnsi="Times New Roman" w:cs="Times New Roman"/>
        </w:rPr>
        <w:t xml:space="preserve"> </w:t>
      </w:r>
      <w:r w:rsidR="00CD60B6" w:rsidRPr="004E191E">
        <w:rPr>
          <w:rFonts w:ascii="Times New Roman" w:hAnsi="Times New Roman" w:cs="Times New Roman"/>
          <w:b/>
        </w:rPr>
        <w:t xml:space="preserve">ART. </w:t>
      </w:r>
      <w:r w:rsidR="000A5735" w:rsidRPr="004E191E">
        <w:rPr>
          <w:rFonts w:ascii="Times New Roman" w:hAnsi="Times New Roman" w:cs="Times New Roman"/>
          <w:b/>
        </w:rPr>
        <w:t xml:space="preserve">11 </w:t>
      </w:r>
      <w:r w:rsidR="00CD60B6" w:rsidRPr="004E191E">
        <w:rPr>
          <w:rFonts w:ascii="Times New Roman" w:hAnsi="Times New Roman" w:cs="Times New Roman"/>
          <w:b/>
        </w:rPr>
        <w:t>– PRESIDENTE</w:t>
      </w:r>
      <w:proofErr w:type="gramStart"/>
      <w:r w:rsidR="00BC6678" w:rsidRPr="004E191E">
        <w:rPr>
          <w:rFonts w:ascii="Times New Roman" w:hAnsi="Times New Roman" w:cs="Times New Roman"/>
          <w:b/>
        </w:rPr>
        <w:t xml:space="preserve">  </w:t>
      </w:r>
      <w:proofErr w:type="gramEnd"/>
      <w:r w:rsidR="00BC6678" w:rsidRPr="004E191E">
        <w:rPr>
          <w:rFonts w:ascii="Times New Roman" w:hAnsi="Times New Roman" w:cs="Times New Roman"/>
          <w:b/>
        </w:rPr>
        <w:t>E VICEPRESIDENTE</w:t>
      </w:r>
    </w:p>
    <w:p w14:paraId="0F744E33" w14:textId="0ABC3D0A" w:rsidR="00CD60B6" w:rsidRPr="004E191E" w:rsidRDefault="000A5735" w:rsidP="00CD60B6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  <w:b/>
        </w:rPr>
        <w:t>1</w:t>
      </w:r>
      <w:r w:rsidRPr="00A64F43">
        <w:rPr>
          <w:rFonts w:ascii="Times New Roman" w:hAnsi="Times New Roman" w:cs="Times New Roman"/>
          <w:b/>
        </w:rPr>
        <w:t>1</w:t>
      </w:r>
      <w:r w:rsidR="00CD60B6" w:rsidRPr="004E191E">
        <w:rPr>
          <w:rFonts w:ascii="Times New Roman" w:hAnsi="Times New Roman" w:cs="Times New Roman"/>
          <w:b/>
        </w:rPr>
        <w:t>.1</w:t>
      </w:r>
      <w:proofErr w:type="gramStart"/>
      <w:r w:rsidR="00CD60B6" w:rsidRPr="004E191E">
        <w:rPr>
          <w:rFonts w:ascii="Times New Roman" w:hAnsi="Times New Roman" w:cs="Times New Roman"/>
          <w:b/>
        </w:rPr>
        <w:t>)</w:t>
      </w:r>
      <w:proofErr w:type="gramEnd"/>
      <w:r w:rsidR="00CD60B6" w:rsidRPr="004E191E">
        <w:rPr>
          <w:rFonts w:ascii="Times New Roman" w:hAnsi="Times New Roman" w:cs="Times New Roman"/>
        </w:rPr>
        <w:t xml:space="preserve"> Il Presidente è nominato</w:t>
      </w:r>
      <w:r w:rsidR="00714BE2" w:rsidRPr="00A64F43">
        <w:rPr>
          <w:rFonts w:ascii="Times New Roman" w:hAnsi="Times New Roman" w:cs="Times New Roman"/>
        </w:rPr>
        <w:t xml:space="preserve"> a maggioranza </w:t>
      </w:r>
      <w:r w:rsidR="00CD60B6" w:rsidRPr="004E191E">
        <w:rPr>
          <w:rFonts w:ascii="Times New Roman" w:hAnsi="Times New Roman" w:cs="Times New Roman"/>
        </w:rPr>
        <w:t>dal Consiglio Direttivo tra i suoi membr</w:t>
      </w:r>
      <w:r w:rsidR="00BE2ECF" w:rsidRPr="004E191E">
        <w:rPr>
          <w:rFonts w:ascii="Times New Roman" w:hAnsi="Times New Roman" w:cs="Times New Roman"/>
        </w:rPr>
        <w:t>i</w:t>
      </w:r>
      <w:r w:rsidR="00714BE2" w:rsidRPr="00A64F43">
        <w:rPr>
          <w:rFonts w:ascii="Times New Roman" w:hAnsi="Times New Roman" w:cs="Times New Roman"/>
        </w:rPr>
        <w:t>,</w:t>
      </w:r>
      <w:r w:rsidR="00BE2ECF" w:rsidRPr="004E191E">
        <w:rPr>
          <w:rFonts w:ascii="Times New Roman" w:hAnsi="Times New Roman" w:cs="Times New Roman"/>
        </w:rPr>
        <w:t xml:space="preserve"> </w:t>
      </w:r>
      <w:r w:rsidR="00BC6678" w:rsidRPr="004E191E">
        <w:rPr>
          <w:rFonts w:ascii="Times New Roman" w:hAnsi="Times New Roman" w:cs="Times New Roman"/>
        </w:rPr>
        <w:t>nominati dai Soci Fondatori</w:t>
      </w:r>
      <w:r w:rsidR="00981BBD" w:rsidRPr="004E191E">
        <w:rPr>
          <w:rFonts w:ascii="Times New Roman" w:hAnsi="Times New Roman" w:cs="Times New Roman"/>
        </w:rPr>
        <w:t xml:space="preserve"> e Ordinari</w:t>
      </w:r>
      <w:r w:rsidR="00BE2ECF" w:rsidRPr="004E191E">
        <w:rPr>
          <w:rFonts w:ascii="Times New Roman" w:hAnsi="Times New Roman" w:cs="Times New Roman"/>
        </w:rPr>
        <w:t>.</w:t>
      </w:r>
    </w:p>
    <w:p w14:paraId="7BE8BE69" w14:textId="77777777" w:rsidR="00BC6678" w:rsidRPr="004E191E" w:rsidRDefault="00BC6678" w:rsidP="00BC6678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</w:rPr>
        <w:t xml:space="preserve">Il </w:t>
      </w:r>
      <w:proofErr w:type="spellStart"/>
      <w:r w:rsidRPr="004E191E">
        <w:rPr>
          <w:rFonts w:ascii="Times New Roman" w:hAnsi="Times New Roman" w:cs="Times New Roman"/>
        </w:rPr>
        <w:t>VicePresidente</w:t>
      </w:r>
      <w:proofErr w:type="spellEnd"/>
      <w:r w:rsidRPr="004E191E">
        <w:rPr>
          <w:rFonts w:ascii="Times New Roman" w:hAnsi="Times New Roman" w:cs="Times New Roman"/>
        </w:rPr>
        <w:t xml:space="preserve"> è nominato dal Consiglio Direttivo che lo elegge </w:t>
      </w:r>
      <w:proofErr w:type="gramStart"/>
      <w:r w:rsidRPr="004E191E">
        <w:rPr>
          <w:rFonts w:ascii="Times New Roman" w:hAnsi="Times New Roman" w:cs="Times New Roman"/>
        </w:rPr>
        <w:t>a maggioranza</w:t>
      </w:r>
      <w:proofErr w:type="gramEnd"/>
      <w:r w:rsidRPr="004E191E">
        <w:rPr>
          <w:rFonts w:ascii="Times New Roman" w:hAnsi="Times New Roman" w:cs="Times New Roman"/>
        </w:rPr>
        <w:t xml:space="preserve"> dei suoi membri.</w:t>
      </w:r>
    </w:p>
    <w:p w14:paraId="2ADDB1B7" w14:textId="727E5F54" w:rsidR="00CD60B6" w:rsidRPr="004E191E" w:rsidRDefault="000A5735" w:rsidP="00CD60B6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  <w:b/>
        </w:rPr>
        <w:t>11</w:t>
      </w:r>
      <w:r w:rsidR="00CD60B6" w:rsidRPr="004E191E">
        <w:rPr>
          <w:rFonts w:ascii="Times New Roman" w:hAnsi="Times New Roman" w:cs="Times New Roman"/>
          <w:b/>
        </w:rPr>
        <w:t>.2)</w:t>
      </w:r>
      <w:r w:rsidR="00CD60B6" w:rsidRPr="004E191E">
        <w:rPr>
          <w:rFonts w:ascii="Times New Roman" w:hAnsi="Times New Roman" w:cs="Times New Roman"/>
        </w:rPr>
        <w:t xml:space="preserve"> </w:t>
      </w:r>
      <w:r w:rsidR="00BC6678" w:rsidRPr="004E191E">
        <w:rPr>
          <w:rFonts w:ascii="Times New Roman" w:hAnsi="Times New Roman" w:cs="Times New Roman"/>
        </w:rPr>
        <w:t>I</w:t>
      </w:r>
      <w:r w:rsidR="00CD60B6" w:rsidRPr="004E191E">
        <w:rPr>
          <w:rFonts w:ascii="Times New Roman" w:hAnsi="Times New Roman" w:cs="Times New Roman"/>
        </w:rPr>
        <w:t xml:space="preserve">l Presidente dovrà avere caratteristiche di rappresentatività e professionalità tali da contribuire in modo </w:t>
      </w:r>
      <w:proofErr w:type="gramStart"/>
      <w:r w:rsidR="00CD60B6" w:rsidRPr="004E191E">
        <w:rPr>
          <w:rFonts w:ascii="Times New Roman" w:hAnsi="Times New Roman" w:cs="Times New Roman"/>
        </w:rPr>
        <w:t>significativo</w:t>
      </w:r>
      <w:proofErr w:type="gramEnd"/>
      <w:r w:rsidR="00CD60B6" w:rsidRPr="004E191E">
        <w:rPr>
          <w:rFonts w:ascii="Times New Roman" w:hAnsi="Times New Roman" w:cs="Times New Roman"/>
        </w:rPr>
        <w:t xml:space="preserve"> ad accrescere la visibilità e la credibilità </w:t>
      </w:r>
      <w:r w:rsidR="00BE2ECF" w:rsidRPr="004E191E">
        <w:rPr>
          <w:rFonts w:ascii="Times New Roman" w:hAnsi="Times New Roman" w:cs="Times New Roman"/>
        </w:rPr>
        <w:t>istituzionale dell’Associazione.</w:t>
      </w:r>
    </w:p>
    <w:p w14:paraId="15F77ECB" w14:textId="751C0A48" w:rsidR="00CD60B6" w:rsidRPr="004E191E" w:rsidRDefault="000A5735" w:rsidP="00CD60B6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  <w:b/>
        </w:rPr>
        <w:t>11</w:t>
      </w:r>
      <w:r w:rsidR="00CD60B6" w:rsidRPr="004E191E">
        <w:rPr>
          <w:rFonts w:ascii="Times New Roman" w:hAnsi="Times New Roman" w:cs="Times New Roman"/>
          <w:b/>
        </w:rPr>
        <w:t>.3</w:t>
      </w:r>
      <w:proofErr w:type="gramStart"/>
      <w:r w:rsidR="00CD60B6" w:rsidRPr="004E191E">
        <w:rPr>
          <w:rFonts w:ascii="Times New Roman" w:hAnsi="Times New Roman" w:cs="Times New Roman"/>
          <w:b/>
        </w:rPr>
        <w:t>)</w:t>
      </w:r>
      <w:proofErr w:type="gramEnd"/>
      <w:r w:rsidR="00CD60B6" w:rsidRPr="004E191E">
        <w:rPr>
          <w:rFonts w:ascii="Times New Roman" w:hAnsi="Times New Roman" w:cs="Times New Roman"/>
        </w:rPr>
        <w:t xml:space="preserve"> Il Presidente ha la rappresentanza legale dell’Associazione di fronte ai terzi e la facoltà di a</w:t>
      </w:r>
      <w:r w:rsidR="00BE2ECF" w:rsidRPr="004E191E">
        <w:rPr>
          <w:rFonts w:ascii="Times New Roman" w:hAnsi="Times New Roman" w:cs="Times New Roman"/>
        </w:rPr>
        <w:t>gire e di resistere in giudizio.</w:t>
      </w:r>
    </w:p>
    <w:p w14:paraId="52C7E5E5" w14:textId="4A06560B" w:rsidR="00CD60B6" w:rsidRPr="00A64F43" w:rsidRDefault="000A5735" w:rsidP="00CD60B6">
      <w:pPr>
        <w:jc w:val="both"/>
        <w:rPr>
          <w:rFonts w:ascii="Times New Roman" w:hAnsi="Times New Roman" w:cs="Times New Roman"/>
          <w:color w:val="FF0000"/>
        </w:rPr>
      </w:pPr>
      <w:r w:rsidRPr="004E191E">
        <w:rPr>
          <w:rFonts w:ascii="Times New Roman" w:hAnsi="Times New Roman" w:cs="Times New Roman"/>
          <w:b/>
        </w:rPr>
        <w:t>1</w:t>
      </w:r>
      <w:r w:rsidRPr="00A64F43">
        <w:rPr>
          <w:rFonts w:ascii="Times New Roman" w:hAnsi="Times New Roman" w:cs="Times New Roman"/>
          <w:b/>
        </w:rPr>
        <w:t>1</w:t>
      </w:r>
      <w:r w:rsidR="00CD60B6" w:rsidRPr="004E191E">
        <w:rPr>
          <w:rFonts w:ascii="Times New Roman" w:hAnsi="Times New Roman" w:cs="Times New Roman"/>
          <w:b/>
        </w:rPr>
        <w:t>.4)</w:t>
      </w:r>
      <w:r w:rsidR="00CD60B6" w:rsidRPr="004E191E">
        <w:rPr>
          <w:rFonts w:ascii="Times New Roman" w:hAnsi="Times New Roman" w:cs="Times New Roman"/>
        </w:rPr>
        <w:t xml:space="preserve"> </w:t>
      </w:r>
      <w:r w:rsidR="004B0F55" w:rsidRPr="00A64F43">
        <w:rPr>
          <w:rFonts w:ascii="Times New Roman" w:hAnsi="Times New Roman" w:cs="Times New Roman"/>
        </w:rPr>
        <w:t xml:space="preserve">Il </w:t>
      </w:r>
      <w:r w:rsidR="00CD60B6" w:rsidRPr="004E191E">
        <w:rPr>
          <w:rFonts w:ascii="Times New Roman" w:hAnsi="Times New Roman" w:cs="Times New Roman"/>
        </w:rPr>
        <w:t xml:space="preserve">Presidente, </w:t>
      </w:r>
      <w:r w:rsidR="003838B5" w:rsidRPr="00A64F43">
        <w:rPr>
          <w:rFonts w:ascii="Times New Roman" w:hAnsi="Times New Roman" w:cs="Times New Roman"/>
        </w:rPr>
        <w:t xml:space="preserve">può </w:t>
      </w:r>
      <w:r w:rsidR="00CD60B6" w:rsidRPr="004E191E">
        <w:rPr>
          <w:rFonts w:ascii="Times New Roman" w:hAnsi="Times New Roman" w:cs="Times New Roman"/>
        </w:rPr>
        <w:t>delega</w:t>
      </w:r>
      <w:r w:rsidR="003838B5" w:rsidRPr="00A64F43">
        <w:rPr>
          <w:rFonts w:ascii="Times New Roman" w:hAnsi="Times New Roman" w:cs="Times New Roman"/>
        </w:rPr>
        <w:t>re</w:t>
      </w:r>
      <w:r w:rsidR="00826423" w:rsidRPr="00A64F43">
        <w:rPr>
          <w:rFonts w:ascii="Times New Roman" w:hAnsi="Times New Roman" w:cs="Times New Roman"/>
        </w:rPr>
        <w:t xml:space="preserve"> </w:t>
      </w:r>
      <w:r w:rsidR="003838B5" w:rsidRPr="00A64F43">
        <w:rPr>
          <w:rFonts w:ascii="Times New Roman" w:hAnsi="Times New Roman" w:cs="Times New Roman"/>
        </w:rPr>
        <w:t xml:space="preserve">il potere di rappresentanza dell’associazione </w:t>
      </w:r>
      <w:r w:rsidR="00CD60B6" w:rsidRPr="004E191E">
        <w:rPr>
          <w:rFonts w:ascii="Times New Roman" w:hAnsi="Times New Roman" w:cs="Times New Roman"/>
        </w:rPr>
        <w:t>a persona da lui nominata facente parte del Consiglio Direttivo</w:t>
      </w:r>
      <w:r w:rsidR="0041311C" w:rsidRPr="00A64F43">
        <w:rPr>
          <w:rFonts w:ascii="Times New Roman" w:hAnsi="Times New Roman" w:cs="Times New Roman"/>
        </w:rPr>
        <w:t xml:space="preserve">, </w:t>
      </w:r>
      <w:proofErr w:type="gramStart"/>
      <w:r w:rsidRPr="00A64F43">
        <w:rPr>
          <w:rFonts w:ascii="Times New Roman" w:hAnsi="Times New Roman" w:cs="Times New Roman"/>
        </w:rPr>
        <w:t>nonché</w:t>
      </w:r>
      <w:proofErr w:type="gramEnd"/>
      <w:r w:rsidRPr="00A64F43">
        <w:rPr>
          <w:rFonts w:ascii="Times New Roman" w:hAnsi="Times New Roman" w:cs="Times New Roman"/>
        </w:rPr>
        <w:t xml:space="preserve"> </w:t>
      </w:r>
      <w:r w:rsidR="003838B5" w:rsidRPr="00A64F43">
        <w:rPr>
          <w:rFonts w:ascii="Times New Roman" w:hAnsi="Times New Roman" w:cs="Times New Roman"/>
        </w:rPr>
        <w:t xml:space="preserve">al Direttore </w:t>
      </w:r>
      <w:r w:rsidR="0041311C" w:rsidRPr="00A64F43">
        <w:rPr>
          <w:rFonts w:ascii="Times New Roman" w:hAnsi="Times New Roman" w:cs="Times New Roman"/>
          <w:color w:val="FF0000"/>
        </w:rPr>
        <w:t>.</w:t>
      </w:r>
    </w:p>
    <w:p w14:paraId="59CB6C37" w14:textId="1FA581AD" w:rsidR="00CD60B6" w:rsidRPr="004E191E" w:rsidRDefault="000A5735" w:rsidP="00CD60B6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  <w:b/>
        </w:rPr>
        <w:t>11</w:t>
      </w:r>
      <w:r w:rsidR="00CD60B6" w:rsidRPr="004E191E">
        <w:rPr>
          <w:rFonts w:ascii="Times New Roman" w:hAnsi="Times New Roman" w:cs="Times New Roman"/>
          <w:b/>
        </w:rPr>
        <w:t>.5</w:t>
      </w:r>
      <w:proofErr w:type="gramStart"/>
      <w:r w:rsidR="00CD60B6" w:rsidRPr="004E191E">
        <w:rPr>
          <w:rFonts w:ascii="Times New Roman" w:hAnsi="Times New Roman" w:cs="Times New Roman"/>
          <w:b/>
        </w:rPr>
        <w:t>)</w:t>
      </w:r>
      <w:proofErr w:type="gramEnd"/>
      <w:r w:rsidR="00CD60B6" w:rsidRPr="004E191E">
        <w:rPr>
          <w:rFonts w:ascii="Times New Roman" w:hAnsi="Times New Roman" w:cs="Times New Roman"/>
          <w:b/>
        </w:rPr>
        <w:t xml:space="preserve"> </w:t>
      </w:r>
      <w:r w:rsidR="00CD60B6" w:rsidRPr="004E191E">
        <w:rPr>
          <w:rFonts w:ascii="Times New Roman" w:hAnsi="Times New Roman" w:cs="Times New Roman"/>
        </w:rPr>
        <w:t>Il Presidente</w:t>
      </w:r>
      <w:r w:rsidR="00BE2ECF" w:rsidRPr="004E191E">
        <w:rPr>
          <w:rFonts w:ascii="Times New Roman" w:hAnsi="Times New Roman" w:cs="Times New Roman"/>
        </w:rPr>
        <w:t xml:space="preserve"> ha il compito di</w:t>
      </w:r>
      <w:r w:rsidR="00CD60B6" w:rsidRPr="004E191E">
        <w:rPr>
          <w:rFonts w:ascii="Times New Roman" w:hAnsi="Times New Roman" w:cs="Times New Roman"/>
        </w:rPr>
        <w:t xml:space="preserve">: </w:t>
      </w:r>
    </w:p>
    <w:p w14:paraId="6C0354A4" w14:textId="77777777" w:rsidR="00BE2ECF" w:rsidRPr="004E191E" w:rsidRDefault="00CD60B6" w:rsidP="00CD60B6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convoca</w:t>
      </w:r>
      <w:r w:rsidR="00BE2ECF" w:rsidRPr="004E191E">
        <w:rPr>
          <w:rFonts w:ascii="Times New Roman" w:hAnsi="Times New Roman" w:cs="Times New Roman"/>
        </w:rPr>
        <w:t>re</w:t>
      </w:r>
      <w:proofErr w:type="gramEnd"/>
      <w:r w:rsidRPr="004E191E">
        <w:rPr>
          <w:rFonts w:ascii="Times New Roman" w:hAnsi="Times New Roman" w:cs="Times New Roman"/>
        </w:rPr>
        <w:t xml:space="preserve"> e presiede</w:t>
      </w:r>
      <w:r w:rsidR="00BE2ECF" w:rsidRPr="004E191E">
        <w:rPr>
          <w:rFonts w:ascii="Times New Roman" w:hAnsi="Times New Roman" w:cs="Times New Roman"/>
        </w:rPr>
        <w:t>re</w:t>
      </w:r>
      <w:r w:rsidRPr="004E191E">
        <w:rPr>
          <w:rFonts w:ascii="Times New Roman" w:hAnsi="Times New Roman" w:cs="Times New Roman"/>
        </w:rPr>
        <w:t xml:space="preserve"> l’Assemblea ed il Consiglio Direttivo; </w:t>
      </w:r>
    </w:p>
    <w:p w14:paraId="56D30F8A" w14:textId="77777777" w:rsidR="00BE2ECF" w:rsidRPr="004E191E" w:rsidRDefault="00CD60B6" w:rsidP="00CD60B6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indirizza</w:t>
      </w:r>
      <w:r w:rsidR="00BE2ECF" w:rsidRPr="004E191E">
        <w:rPr>
          <w:rFonts w:ascii="Times New Roman" w:hAnsi="Times New Roman" w:cs="Times New Roman"/>
        </w:rPr>
        <w:t>re</w:t>
      </w:r>
      <w:proofErr w:type="gramEnd"/>
      <w:r w:rsidRPr="004E191E">
        <w:rPr>
          <w:rFonts w:ascii="Times New Roman" w:hAnsi="Times New Roman" w:cs="Times New Roman"/>
        </w:rPr>
        <w:t xml:space="preserve"> e sovraintende</w:t>
      </w:r>
      <w:r w:rsidR="00BE2ECF" w:rsidRPr="004E191E">
        <w:rPr>
          <w:rFonts w:ascii="Times New Roman" w:hAnsi="Times New Roman" w:cs="Times New Roman"/>
        </w:rPr>
        <w:t xml:space="preserve">re </w:t>
      </w:r>
      <w:r w:rsidRPr="004E191E">
        <w:rPr>
          <w:rFonts w:ascii="Times New Roman" w:hAnsi="Times New Roman" w:cs="Times New Roman"/>
        </w:rPr>
        <w:t xml:space="preserve">l’attività dell’Associazione sulla base delle indicazioni del Consiglio Direttivo; </w:t>
      </w:r>
    </w:p>
    <w:p w14:paraId="7A07F3A0" w14:textId="77777777" w:rsidR="00CD60B6" w:rsidRPr="004E191E" w:rsidRDefault="00CD60B6" w:rsidP="00CD60B6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redige</w:t>
      </w:r>
      <w:r w:rsidR="00BE2ECF" w:rsidRPr="004E191E">
        <w:rPr>
          <w:rFonts w:ascii="Times New Roman" w:hAnsi="Times New Roman" w:cs="Times New Roman"/>
        </w:rPr>
        <w:t>re</w:t>
      </w:r>
      <w:proofErr w:type="gramEnd"/>
      <w:r w:rsidRPr="004E191E">
        <w:rPr>
          <w:rFonts w:ascii="Times New Roman" w:hAnsi="Times New Roman" w:cs="Times New Roman"/>
        </w:rPr>
        <w:t xml:space="preserve"> con il Tesoriere</w:t>
      </w:r>
      <w:r w:rsidR="006B7127" w:rsidRPr="004E191E">
        <w:rPr>
          <w:rFonts w:ascii="Times New Roman" w:hAnsi="Times New Roman" w:cs="Times New Roman"/>
        </w:rPr>
        <w:t>, ove</w:t>
      </w:r>
      <w:r w:rsidRPr="004E191E">
        <w:rPr>
          <w:rFonts w:ascii="Times New Roman" w:hAnsi="Times New Roman" w:cs="Times New Roman"/>
        </w:rPr>
        <w:t xml:space="preserve"> nominato dal Consiglio Direttivo, il preventivo delle spese ed il rendiconto di gestione. Dopo l’approvazione da parte del Consiglio, il preventivo </w:t>
      </w:r>
      <w:proofErr w:type="gramStart"/>
      <w:r w:rsidRPr="004E191E">
        <w:rPr>
          <w:rFonts w:ascii="Times New Roman" w:hAnsi="Times New Roman" w:cs="Times New Roman"/>
        </w:rPr>
        <w:t>ed</w:t>
      </w:r>
      <w:proofErr w:type="gramEnd"/>
      <w:r w:rsidRPr="004E191E">
        <w:rPr>
          <w:rFonts w:ascii="Times New Roman" w:hAnsi="Times New Roman" w:cs="Times New Roman"/>
        </w:rPr>
        <w:t xml:space="preserve"> il rendiconto sono presentati dal Presidente all’Assemblea insieme ad una relazione sull’attività svolta e sui risultati conseguiti. </w:t>
      </w:r>
    </w:p>
    <w:p w14:paraId="1E1A40CE" w14:textId="2B6C8711" w:rsidR="00BC6678" w:rsidRPr="004E191E" w:rsidRDefault="000A5735" w:rsidP="00CD60B6">
      <w:pPr>
        <w:jc w:val="both"/>
        <w:rPr>
          <w:rFonts w:ascii="Times New Roman" w:hAnsi="Times New Roman" w:cs="Times New Roman"/>
          <w:b/>
        </w:rPr>
      </w:pPr>
      <w:r w:rsidRPr="004E191E">
        <w:rPr>
          <w:rFonts w:ascii="Times New Roman" w:hAnsi="Times New Roman" w:cs="Times New Roman"/>
          <w:b/>
        </w:rPr>
        <w:t>11</w:t>
      </w:r>
      <w:r w:rsidR="00BC6678" w:rsidRPr="004E191E">
        <w:rPr>
          <w:rFonts w:ascii="Times New Roman" w:hAnsi="Times New Roman" w:cs="Times New Roman"/>
          <w:b/>
        </w:rPr>
        <w:t xml:space="preserve">.6) </w:t>
      </w:r>
      <w:r w:rsidR="00BC6678" w:rsidRPr="004E191E">
        <w:rPr>
          <w:rFonts w:ascii="Times New Roman" w:hAnsi="Times New Roman" w:cs="Times New Roman"/>
        </w:rPr>
        <w:t xml:space="preserve">In caso </w:t>
      </w:r>
      <w:proofErr w:type="gramStart"/>
      <w:r w:rsidR="00BC6678" w:rsidRPr="004E191E">
        <w:rPr>
          <w:rFonts w:ascii="Times New Roman" w:hAnsi="Times New Roman" w:cs="Times New Roman"/>
        </w:rPr>
        <w:t xml:space="preserve">di </w:t>
      </w:r>
      <w:proofErr w:type="gramEnd"/>
      <w:r w:rsidR="00BC6678" w:rsidRPr="004E191E">
        <w:rPr>
          <w:rFonts w:ascii="Times New Roman" w:hAnsi="Times New Roman" w:cs="Times New Roman"/>
        </w:rPr>
        <w:t xml:space="preserve">impedimento del Presidente, i suoi poteri possono essere esercitati dal </w:t>
      </w:r>
      <w:proofErr w:type="spellStart"/>
      <w:r w:rsidR="00BC6678" w:rsidRPr="004E191E">
        <w:rPr>
          <w:rFonts w:ascii="Times New Roman" w:hAnsi="Times New Roman" w:cs="Times New Roman"/>
        </w:rPr>
        <w:t>VicePresidente</w:t>
      </w:r>
      <w:proofErr w:type="spellEnd"/>
      <w:r w:rsidR="00BC6678" w:rsidRPr="004E191E">
        <w:rPr>
          <w:rFonts w:ascii="Times New Roman" w:hAnsi="Times New Roman" w:cs="Times New Roman"/>
        </w:rPr>
        <w:t>.</w:t>
      </w:r>
    </w:p>
    <w:p w14:paraId="7034E617" w14:textId="7D865A02" w:rsidR="00CD60B6" w:rsidRPr="004E191E" w:rsidRDefault="000A5735" w:rsidP="00CD60B6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  <w:b/>
        </w:rPr>
        <w:t>11</w:t>
      </w:r>
      <w:r w:rsidR="00CD60B6" w:rsidRPr="004E191E">
        <w:rPr>
          <w:rFonts w:ascii="Times New Roman" w:hAnsi="Times New Roman" w:cs="Times New Roman"/>
          <w:b/>
        </w:rPr>
        <w:t>.</w:t>
      </w:r>
      <w:r w:rsidR="00BC6678" w:rsidRPr="004E191E">
        <w:rPr>
          <w:rFonts w:ascii="Times New Roman" w:hAnsi="Times New Roman" w:cs="Times New Roman"/>
          <w:b/>
        </w:rPr>
        <w:t>7</w:t>
      </w:r>
      <w:proofErr w:type="gramStart"/>
      <w:r w:rsidR="00CD60B6" w:rsidRPr="004E191E">
        <w:rPr>
          <w:rFonts w:ascii="Times New Roman" w:hAnsi="Times New Roman" w:cs="Times New Roman"/>
          <w:b/>
        </w:rPr>
        <w:t>)</w:t>
      </w:r>
      <w:proofErr w:type="gramEnd"/>
      <w:r w:rsidR="00CD60B6" w:rsidRPr="004E191E">
        <w:rPr>
          <w:rFonts w:ascii="Times New Roman" w:hAnsi="Times New Roman" w:cs="Times New Roman"/>
        </w:rPr>
        <w:t xml:space="preserve"> Il Presidente </w:t>
      </w:r>
      <w:r w:rsidR="00BC6678" w:rsidRPr="004E191E">
        <w:rPr>
          <w:rFonts w:ascii="Times New Roman" w:hAnsi="Times New Roman" w:cs="Times New Roman"/>
        </w:rPr>
        <w:t xml:space="preserve">e il </w:t>
      </w:r>
      <w:proofErr w:type="spellStart"/>
      <w:r w:rsidR="00BC6678" w:rsidRPr="004E191E">
        <w:rPr>
          <w:rFonts w:ascii="Times New Roman" w:hAnsi="Times New Roman" w:cs="Times New Roman"/>
        </w:rPr>
        <w:t>VicePresidente</w:t>
      </w:r>
      <w:proofErr w:type="spellEnd"/>
      <w:r w:rsidR="00BC6678" w:rsidRPr="004E191E">
        <w:rPr>
          <w:rFonts w:ascii="Times New Roman" w:hAnsi="Times New Roman" w:cs="Times New Roman"/>
        </w:rPr>
        <w:t xml:space="preserve"> </w:t>
      </w:r>
      <w:r w:rsidR="00CD60B6" w:rsidRPr="004E191E">
        <w:rPr>
          <w:rFonts w:ascii="Times New Roman" w:hAnsi="Times New Roman" w:cs="Times New Roman"/>
        </w:rPr>
        <w:t>riman</w:t>
      </w:r>
      <w:r w:rsidR="00BC6678" w:rsidRPr="004E191E">
        <w:rPr>
          <w:rFonts w:ascii="Times New Roman" w:hAnsi="Times New Roman" w:cs="Times New Roman"/>
        </w:rPr>
        <w:t xml:space="preserve">gono </w:t>
      </w:r>
      <w:r w:rsidR="00CD60B6" w:rsidRPr="004E191E">
        <w:rPr>
          <w:rFonts w:ascii="Times New Roman" w:hAnsi="Times New Roman" w:cs="Times New Roman"/>
        </w:rPr>
        <w:t>in carica per due anni come il Consiglio Direttivo che l</w:t>
      </w:r>
      <w:r w:rsidR="006B7127" w:rsidRPr="004E191E">
        <w:rPr>
          <w:rFonts w:ascii="Times New Roman" w:hAnsi="Times New Roman" w:cs="Times New Roman"/>
        </w:rPr>
        <w:t xml:space="preserve">i </w:t>
      </w:r>
      <w:r w:rsidR="00CD60B6" w:rsidRPr="004E191E">
        <w:rPr>
          <w:rFonts w:ascii="Times New Roman" w:hAnsi="Times New Roman" w:cs="Times New Roman"/>
        </w:rPr>
        <w:t>ha nominat</w:t>
      </w:r>
      <w:r w:rsidR="006B7127" w:rsidRPr="004E191E">
        <w:rPr>
          <w:rFonts w:ascii="Times New Roman" w:hAnsi="Times New Roman" w:cs="Times New Roman"/>
        </w:rPr>
        <w:t>i</w:t>
      </w:r>
      <w:r w:rsidR="00CD60B6" w:rsidRPr="004E191E">
        <w:rPr>
          <w:rFonts w:ascii="Times New Roman" w:hAnsi="Times New Roman" w:cs="Times New Roman"/>
        </w:rPr>
        <w:t xml:space="preserve"> e decad</w:t>
      </w:r>
      <w:r w:rsidR="006B7127" w:rsidRPr="004E191E">
        <w:rPr>
          <w:rFonts w:ascii="Times New Roman" w:hAnsi="Times New Roman" w:cs="Times New Roman"/>
        </w:rPr>
        <w:t>ono</w:t>
      </w:r>
      <w:r w:rsidR="00CD60B6" w:rsidRPr="004E191E">
        <w:rPr>
          <w:rFonts w:ascii="Times New Roman" w:hAnsi="Times New Roman" w:cs="Times New Roman"/>
        </w:rPr>
        <w:t xml:space="preserve"> con esso. </w:t>
      </w:r>
    </w:p>
    <w:p w14:paraId="20DFF0F9" w14:textId="33E3424D" w:rsidR="00B409E5" w:rsidRPr="004E191E" w:rsidRDefault="00B409E5" w:rsidP="00B409E5">
      <w:pPr>
        <w:jc w:val="both"/>
        <w:rPr>
          <w:rFonts w:ascii="Times New Roman" w:hAnsi="Times New Roman" w:cs="Times New Roman"/>
          <w:b/>
        </w:rPr>
      </w:pPr>
      <w:r w:rsidRPr="004E191E">
        <w:rPr>
          <w:rFonts w:ascii="Times New Roman" w:hAnsi="Times New Roman" w:cs="Times New Roman"/>
          <w:b/>
        </w:rPr>
        <w:t xml:space="preserve">ART. </w:t>
      </w:r>
      <w:r w:rsidR="000A5735" w:rsidRPr="004E191E">
        <w:rPr>
          <w:rFonts w:ascii="Times New Roman" w:hAnsi="Times New Roman" w:cs="Times New Roman"/>
          <w:b/>
        </w:rPr>
        <w:t xml:space="preserve">12 </w:t>
      </w:r>
      <w:r w:rsidRPr="004E191E">
        <w:rPr>
          <w:rFonts w:ascii="Times New Roman" w:hAnsi="Times New Roman" w:cs="Times New Roman"/>
          <w:b/>
        </w:rPr>
        <w:t>– PRESIDENTE ONORARIO</w:t>
      </w:r>
    </w:p>
    <w:p w14:paraId="4A2C4C6F" w14:textId="30735293" w:rsidR="00C27085" w:rsidRPr="004E191E" w:rsidRDefault="000A5735" w:rsidP="00B409E5">
      <w:pPr>
        <w:jc w:val="both"/>
        <w:rPr>
          <w:rFonts w:ascii="Times New Roman" w:hAnsi="Times New Roman" w:cs="Times New Roman"/>
        </w:rPr>
      </w:pPr>
      <w:r w:rsidRPr="00421B3C">
        <w:rPr>
          <w:rFonts w:ascii="Times New Roman" w:hAnsi="Times New Roman" w:cs="Times New Roman"/>
          <w:b/>
        </w:rPr>
        <w:t>12</w:t>
      </w:r>
      <w:r w:rsidR="00B409E5" w:rsidRPr="00421B3C">
        <w:rPr>
          <w:rFonts w:ascii="Times New Roman" w:hAnsi="Times New Roman" w:cs="Times New Roman"/>
          <w:b/>
        </w:rPr>
        <w:t>.1</w:t>
      </w:r>
      <w:proofErr w:type="gramStart"/>
      <w:r w:rsidR="00B409E5" w:rsidRPr="00421B3C">
        <w:rPr>
          <w:rFonts w:ascii="Times New Roman" w:hAnsi="Times New Roman" w:cs="Times New Roman"/>
          <w:b/>
        </w:rPr>
        <w:t>)</w:t>
      </w:r>
      <w:proofErr w:type="gramEnd"/>
      <w:r w:rsidR="00B409E5" w:rsidRPr="004E191E">
        <w:rPr>
          <w:rFonts w:ascii="Times New Roman" w:hAnsi="Times New Roman" w:cs="Times New Roman"/>
        </w:rPr>
        <w:t xml:space="preserve"> Il Preside</w:t>
      </w:r>
      <w:r w:rsidR="00744CFC" w:rsidRPr="004E191E">
        <w:rPr>
          <w:rFonts w:ascii="Times New Roman" w:hAnsi="Times New Roman" w:cs="Times New Roman"/>
        </w:rPr>
        <w:t>nte Onorario è</w:t>
      </w:r>
      <w:r w:rsidR="002E4119" w:rsidRPr="004E191E">
        <w:rPr>
          <w:rFonts w:ascii="Times New Roman" w:hAnsi="Times New Roman" w:cs="Times New Roman"/>
        </w:rPr>
        <w:t xml:space="preserve"> una personalità di riconosciuto prestigio del mondo motoristico</w:t>
      </w:r>
      <w:r w:rsidR="00BC6678" w:rsidRPr="004E191E">
        <w:rPr>
          <w:rFonts w:ascii="Times New Roman" w:hAnsi="Times New Roman" w:cs="Times New Roman"/>
        </w:rPr>
        <w:t xml:space="preserve"> nominato dal Consiglio Direttivo</w:t>
      </w:r>
      <w:r w:rsidR="00B409E5" w:rsidRPr="004E191E">
        <w:rPr>
          <w:rFonts w:ascii="Times New Roman" w:hAnsi="Times New Roman" w:cs="Times New Roman"/>
        </w:rPr>
        <w:t>.</w:t>
      </w:r>
      <w:r w:rsidR="00C27085" w:rsidRPr="004E191E">
        <w:rPr>
          <w:rFonts w:ascii="Times New Roman" w:hAnsi="Times New Roman" w:cs="Times New Roman"/>
        </w:rPr>
        <w:t xml:space="preserve"> </w:t>
      </w:r>
    </w:p>
    <w:p w14:paraId="7B2308C5" w14:textId="533399A2" w:rsidR="00B409E5" w:rsidRPr="004E191E" w:rsidRDefault="000A5735" w:rsidP="00B409E5">
      <w:pPr>
        <w:jc w:val="both"/>
        <w:rPr>
          <w:rFonts w:ascii="Times New Roman" w:hAnsi="Times New Roman" w:cs="Times New Roman"/>
        </w:rPr>
      </w:pPr>
      <w:r w:rsidRPr="00421B3C">
        <w:rPr>
          <w:rFonts w:ascii="Times New Roman" w:hAnsi="Times New Roman" w:cs="Times New Roman"/>
          <w:b/>
        </w:rPr>
        <w:t>12</w:t>
      </w:r>
      <w:r w:rsidR="00C27085" w:rsidRPr="00421B3C">
        <w:rPr>
          <w:rFonts w:ascii="Times New Roman" w:hAnsi="Times New Roman" w:cs="Times New Roman"/>
          <w:b/>
        </w:rPr>
        <w:t>.2</w:t>
      </w:r>
      <w:proofErr w:type="gramStart"/>
      <w:r w:rsidR="00C27085" w:rsidRPr="00421B3C">
        <w:rPr>
          <w:rFonts w:ascii="Times New Roman" w:hAnsi="Times New Roman" w:cs="Times New Roman"/>
          <w:b/>
        </w:rPr>
        <w:t>)</w:t>
      </w:r>
      <w:proofErr w:type="gramEnd"/>
      <w:r w:rsidR="00C27085" w:rsidRPr="004E191E">
        <w:rPr>
          <w:rFonts w:ascii="Times New Roman" w:hAnsi="Times New Roman" w:cs="Times New Roman"/>
        </w:rPr>
        <w:t xml:space="preserve"> Il Presidente Onorario ha diritto di partecipare alle assemblee e alle riunioni del Consiglio Direttivo, senza diritto di voto.</w:t>
      </w:r>
    </w:p>
    <w:p w14:paraId="4C22F78E" w14:textId="797A5D5D" w:rsidR="00B409E5" w:rsidRPr="004E191E" w:rsidRDefault="00B409E5" w:rsidP="00744CFC">
      <w:pPr>
        <w:jc w:val="center"/>
        <w:rPr>
          <w:rFonts w:ascii="Times New Roman" w:hAnsi="Times New Roman" w:cs="Times New Roman"/>
          <w:b/>
        </w:rPr>
      </w:pPr>
      <w:r w:rsidRPr="004E191E">
        <w:rPr>
          <w:rFonts w:ascii="Times New Roman" w:hAnsi="Times New Roman" w:cs="Times New Roman"/>
          <w:b/>
        </w:rPr>
        <w:t>TITOLO IV</w:t>
      </w:r>
      <w:r w:rsidR="00744CFC" w:rsidRPr="004E191E">
        <w:rPr>
          <w:rFonts w:ascii="Times New Roman" w:hAnsi="Times New Roman" w:cs="Times New Roman"/>
          <w:b/>
        </w:rPr>
        <w:t xml:space="preserve"> - </w:t>
      </w:r>
      <w:r w:rsidRPr="004E191E">
        <w:rPr>
          <w:rFonts w:ascii="Times New Roman" w:hAnsi="Times New Roman" w:cs="Times New Roman"/>
          <w:b/>
        </w:rPr>
        <w:t>PATRIMONIO SOCIALE</w:t>
      </w:r>
    </w:p>
    <w:p w14:paraId="694926FB" w14:textId="5904644F" w:rsidR="00A617F9" w:rsidRPr="004E191E" w:rsidRDefault="00A617F9" w:rsidP="00102093">
      <w:pPr>
        <w:jc w:val="both"/>
        <w:rPr>
          <w:rFonts w:ascii="Times New Roman" w:hAnsi="Times New Roman" w:cs="Times New Roman"/>
          <w:b/>
        </w:rPr>
      </w:pPr>
      <w:r w:rsidRPr="004E191E">
        <w:rPr>
          <w:rFonts w:ascii="Times New Roman" w:hAnsi="Times New Roman" w:cs="Times New Roman"/>
          <w:b/>
        </w:rPr>
        <w:t xml:space="preserve">ART. </w:t>
      </w:r>
      <w:r w:rsidR="000A5735" w:rsidRPr="004E191E">
        <w:rPr>
          <w:rFonts w:ascii="Times New Roman" w:hAnsi="Times New Roman" w:cs="Times New Roman"/>
          <w:b/>
        </w:rPr>
        <w:t xml:space="preserve">13 </w:t>
      </w:r>
      <w:r w:rsidRPr="004E191E">
        <w:rPr>
          <w:rFonts w:ascii="Times New Roman" w:hAnsi="Times New Roman" w:cs="Times New Roman"/>
          <w:b/>
        </w:rPr>
        <w:t xml:space="preserve">– </w:t>
      </w:r>
      <w:r w:rsidR="004B3770" w:rsidRPr="004E191E">
        <w:rPr>
          <w:rFonts w:ascii="Times New Roman" w:hAnsi="Times New Roman" w:cs="Times New Roman"/>
          <w:b/>
        </w:rPr>
        <w:t>PATRIMONIO</w:t>
      </w:r>
      <w:proofErr w:type="gramStart"/>
      <w:r w:rsidR="004B3770" w:rsidRPr="004E191E">
        <w:rPr>
          <w:rFonts w:ascii="Times New Roman" w:hAnsi="Times New Roman" w:cs="Times New Roman"/>
          <w:b/>
        </w:rPr>
        <w:t xml:space="preserve">  </w:t>
      </w:r>
      <w:proofErr w:type="gramEnd"/>
    </w:p>
    <w:p w14:paraId="36696325" w14:textId="5EC46E2B" w:rsidR="002F6E00" w:rsidRPr="004E191E" w:rsidRDefault="000A5735" w:rsidP="00B60EEE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  <w:b/>
        </w:rPr>
        <w:t>13</w:t>
      </w:r>
      <w:r w:rsidR="00B409E5" w:rsidRPr="004E191E">
        <w:rPr>
          <w:rFonts w:ascii="Times New Roman" w:hAnsi="Times New Roman" w:cs="Times New Roman"/>
          <w:b/>
        </w:rPr>
        <w:t>.1</w:t>
      </w:r>
      <w:proofErr w:type="gramStart"/>
      <w:r w:rsidR="00A617F9" w:rsidRPr="004E191E">
        <w:rPr>
          <w:rFonts w:ascii="Times New Roman" w:hAnsi="Times New Roman" w:cs="Times New Roman"/>
          <w:b/>
        </w:rPr>
        <w:t>)</w:t>
      </w:r>
      <w:proofErr w:type="gramEnd"/>
      <w:r w:rsidR="00A617F9" w:rsidRPr="004E191E">
        <w:rPr>
          <w:rFonts w:ascii="Times New Roman" w:hAnsi="Times New Roman" w:cs="Times New Roman"/>
        </w:rPr>
        <w:t xml:space="preserve"> </w:t>
      </w:r>
      <w:r w:rsidR="002F6E00" w:rsidRPr="004E191E">
        <w:rPr>
          <w:rFonts w:ascii="Times New Roman" w:hAnsi="Times New Roman" w:cs="Times New Roman"/>
        </w:rPr>
        <w:t>Il patrimonio dell’Associazione</w:t>
      </w:r>
      <w:r w:rsidR="00A617F9" w:rsidRPr="004E191E">
        <w:rPr>
          <w:rFonts w:ascii="Times New Roman" w:hAnsi="Times New Roman" w:cs="Times New Roman"/>
        </w:rPr>
        <w:t xml:space="preserve"> è destinato allo svolgimento di tutte le </w:t>
      </w:r>
      <w:r w:rsidR="002F6E00" w:rsidRPr="004E191E">
        <w:rPr>
          <w:rFonts w:ascii="Times New Roman" w:hAnsi="Times New Roman" w:cs="Times New Roman"/>
        </w:rPr>
        <w:t xml:space="preserve">proprie </w:t>
      </w:r>
      <w:r w:rsidR="00A617F9" w:rsidRPr="004E191E">
        <w:rPr>
          <w:rFonts w:ascii="Times New Roman" w:hAnsi="Times New Roman" w:cs="Times New Roman"/>
        </w:rPr>
        <w:t xml:space="preserve">attività </w:t>
      </w:r>
      <w:r w:rsidR="002F6E00" w:rsidRPr="004E191E">
        <w:rPr>
          <w:rFonts w:ascii="Times New Roman" w:hAnsi="Times New Roman" w:cs="Times New Roman"/>
        </w:rPr>
        <w:t>ed</w:t>
      </w:r>
      <w:r w:rsidR="00A617F9" w:rsidRPr="004E191E">
        <w:rPr>
          <w:rFonts w:ascii="Times New Roman" w:hAnsi="Times New Roman" w:cs="Times New Roman"/>
        </w:rPr>
        <w:t xml:space="preserve"> è costituito:</w:t>
      </w:r>
    </w:p>
    <w:p w14:paraId="040D54DE" w14:textId="77777777" w:rsidR="00A617F9" w:rsidRPr="004E191E" w:rsidRDefault="002F6E00" w:rsidP="00102093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d</w:t>
      </w:r>
      <w:r w:rsidR="00A617F9" w:rsidRPr="004E191E">
        <w:rPr>
          <w:rFonts w:ascii="Times New Roman" w:hAnsi="Times New Roman" w:cs="Times New Roman"/>
        </w:rPr>
        <w:t>a</w:t>
      </w:r>
      <w:proofErr w:type="gramEnd"/>
      <w:r w:rsidR="00A617F9" w:rsidRPr="004E191E">
        <w:rPr>
          <w:rFonts w:ascii="Times New Roman" w:hAnsi="Times New Roman" w:cs="Times New Roman"/>
        </w:rPr>
        <w:t xml:space="preserve"> tutti i contributi</w:t>
      </w:r>
      <w:r w:rsidR="008815B9" w:rsidRPr="004E191E">
        <w:rPr>
          <w:rFonts w:ascii="Times New Roman" w:hAnsi="Times New Roman" w:cs="Times New Roman"/>
        </w:rPr>
        <w:t>, a qualsiasi titolo acquisiti;</w:t>
      </w:r>
    </w:p>
    <w:p w14:paraId="0E7D74A2" w14:textId="77777777" w:rsidR="008815B9" w:rsidRPr="004E191E" w:rsidRDefault="008815B9" w:rsidP="00102093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da</w:t>
      </w:r>
      <w:proofErr w:type="gramEnd"/>
      <w:r w:rsidRPr="004E191E">
        <w:rPr>
          <w:rFonts w:ascii="Times New Roman" w:hAnsi="Times New Roman" w:cs="Times New Roman"/>
        </w:rPr>
        <w:t xml:space="preserve"> eventuali fondi di riserva costituiti con le eccedenze di bilancio.</w:t>
      </w:r>
    </w:p>
    <w:p w14:paraId="035D44F0" w14:textId="181959BE" w:rsidR="008815B9" w:rsidRPr="004E191E" w:rsidRDefault="008815B9" w:rsidP="00102093">
      <w:pPr>
        <w:jc w:val="both"/>
        <w:rPr>
          <w:rFonts w:ascii="Times New Roman" w:hAnsi="Times New Roman" w:cs="Times New Roman"/>
          <w:b/>
        </w:rPr>
      </w:pPr>
      <w:r w:rsidRPr="004E191E">
        <w:rPr>
          <w:rFonts w:ascii="Times New Roman" w:hAnsi="Times New Roman" w:cs="Times New Roman"/>
          <w:b/>
        </w:rPr>
        <w:t xml:space="preserve">ART. </w:t>
      </w:r>
      <w:r w:rsidR="000A5735" w:rsidRPr="004E191E">
        <w:rPr>
          <w:rFonts w:ascii="Times New Roman" w:hAnsi="Times New Roman" w:cs="Times New Roman"/>
          <w:b/>
        </w:rPr>
        <w:t xml:space="preserve">14 </w:t>
      </w:r>
      <w:r w:rsidRPr="004E191E">
        <w:rPr>
          <w:rFonts w:ascii="Times New Roman" w:hAnsi="Times New Roman" w:cs="Times New Roman"/>
          <w:b/>
        </w:rPr>
        <w:t>– RISORSE ECONOMICHE</w:t>
      </w:r>
    </w:p>
    <w:p w14:paraId="2C2A5406" w14:textId="212D06AC" w:rsidR="008815B9" w:rsidRPr="004E191E" w:rsidRDefault="000A5735" w:rsidP="00102093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  <w:b/>
        </w:rPr>
        <w:t>14</w:t>
      </w:r>
      <w:r w:rsidR="008815B9" w:rsidRPr="004E191E">
        <w:rPr>
          <w:rFonts w:ascii="Times New Roman" w:hAnsi="Times New Roman" w:cs="Times New Roman"/>
          <w:b/>
        </w:rPr>
        <w:t>.1</w:t>
      </w:r>
      <w:proofErr w:type="gramStart"/>
      <w:r w:rsidR="008815B9" w:rsidRPr="004E191E">
        <w:rPr>
          <w:rFonts w:ascii="Times New Roman" w:hAnsi="Times New Roman" w:cs="Times New Roman"/>
          <w:b/>
        </w:rPr>
        <w:t>)</w:t>
      </w:r>
      <w:proofErr w:type="gramEnd"/>
      <w:r w:rsidR="008815B9" w:rsidRPr="004E191E">
        <w:rPr>
          <w:rFonts w:ascii="Times New Roman" w:hAnsi="Times New Roman" w:cs="Times New Roman"/>
        </w:rPr>
        <w:t xml:space="preserve"> L’associazione trae le sue risorse economiche per il funzionamento da:</w:t>
      </w:r>
    </w:p>
    <w:p w14:paraId="6EE643CB" w14:textId="77777777" w:rsidR="008815B9" w:rsidRPr="004E191E" w:rsidRDefault="008815B9" w:rsidP="008815B9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quote</w:t>
      </w:r>
      <w:proofErr w:type="gramEnd"/>
      <w:r w:rsidRPr="004E191E">
        <w:rPr>
          <w:rFonts w:ascii="Times New Roman" w:hAnsi="Times New Roman" w:cs="Times New Roman"/>
        </w:rPr>
        <w:t xml:space="preserve"> associative annuali versate dagli Associati</w:t>
      </w:r>
    </w:p>
    <w:p w14:paraId="12C3A5E1" w14:textId="77777777" w:rsidR="008815B9" w:rsidRPr="004E191E" w:rsidRDefault="008815B9" w:rsidP="008815B9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entrate</w:t>
      </w:r>
      <w:proofErr w:type="gramEnd"/>
      <w:r w:rsidRPr="004E191E">
        <w:rPr>
          <w:rFonts w:ascii="Times New Roman" w:hAnsi="Times New Roman" w:cs="Times New Roman"/>
        </w:rPr>
        <w:t xml:space="preserve"> d</w:t>
      </w:r>
      <w:r w:rsidR="000931DF" w:rsidRPr="004E191E">
        <w:rPr>
          <w:rFonts w:ascii="Times New Roman" w:hAnsi="Times New Roman" w:cs="Times New Roman"/>
        </w:rPr>
        <w:t>erivanti da prestazioni di servizi</w:t>
      </w:r>
      <w:r w:rsidRPr="004E191E">
        <w:rPr>
          <w:rFonts w:ascii="Times New Roman" w:hAnsi="Times New Roman" w:cs="Times New Roman"/>
        </w:rPr>
        <w:t>;</w:t>
      </w:r>
    </w:p>
    <w:p w14:paraId="76BF6833" w14:textId="77777777" w:rsidR="008815B9" w:rsidRPr="004E191E" w:rsidRDefault="008815B9" w:rsidP="008815B9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contributi</w:t>
      </w:r>
      <w:proofErr w:type="gramEnd"/>
      <w:r w:rsidRPr="004E191E">
        <w:rPr>
          <w:rFonts w:ascii="Times New Roman" w:hAnsi="Times New Roman" w:cs="Times New Roman"/>
        </w:rPr>
        <w:t xml:space="preserve"> degli aderenti e/o privati;</w:t>
      </w:r>
    </w:p>
    <w:p w14:paraId="280D66F6" w14:textId="77777777" w:rsidR="008815B9" w:rsidRPr="004E191E" w:rsidRDefault="008815B9" w:rsidP="008815B9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proofErr w:type="gramStart"/>
      <w:r w:rsidRPr="004E191E">
        <w:rPr>
          <w:rFonts w:ascii="Times New Roman" w:hAnsi="Times New Roman" w:cs="Times New Roman"/>
        </w:rPr>
        <w:t>contributi</w:t>
      </w:r>
      <w:proofErr w:type="gramEnd"/>
      <w:r w:rsidRPr="004E191E">
        <w:rPr>
          <w:rFonts w:ascii="Times New Roman" w:hAnsi="Times New Roman" w:cs="Times New Roman"/>
        </w:rPr>
        <w:t xml:space="preserve"> dello Stato, di</w:t>
      </w:r>
      <w:r w:rsidR="00A97046" w:rsidRPr="004E191E">
        <w:rPr>
          <w:rFonts w:ascii="Times New Roman" w:hAnsi="Times New Roman" w:cs="Times New Roman"/>
        </w:rPr>
        <w:t xml:space="preserve"> enti ed istituzioni pubbliche;</w:t>
      </w:r>
    </w:p>
    <w:p w14:paraId="2533BDB7" w14:textId="739E4661" w:rsidR="008815B9" w:rsidRPr="004E191E" w:rsidRDefault="000A5735" w:rsidP="008815B9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  <w:b/>
        </w:rPr>
        <w:t>14</w:t>
      </w:r>
      <w:r w:rsidR="008815B9" w:rsidRPr="004E191E">
        <w:rPr>
          <w:rFonts w:ascii="Times New Roman" w:hAnsi="Times New Roman" w:cs="Times New Roman"/>
          <w:b/>
        </w:rPr>
        <w:t>.2</w:t>
      </w:r>
      <w:proofErr w:type="gramStart"/>
      <w:r w:rsidR="008815B9" w:rsidRPr="004E191E">
        <w:rPr>
          <w:rFonts w:ascii="Times New Roman" w:hAnsi="Times New Roman" w:cs="Times New Roman"/>
          <w:b/>
        </w:rPr>
        <w:t>)</w:t>
      </w:r>
      <w:proofErr w:type="gramEnd"/>
      <w:r w:rsidR="008815B9" w:rsidRPr="004E191E">
        <w:rPr>
          <w:rFonts w:ascii="Times New Roman" w:hAnsi="Times New Roman" w:cs="Times New Roman"/>
        </w:rPr>
        <w:t xml:space="preserve"> Tutte le entrate dell’Associazione saranno destinate alla realizzazione delle finalità dell’Associazione e non possono essere distribuite agli Associati.</w:t>
      </w:r>
    </w:p>
    <w:p w14:paraId="5C1C276B" w14:textId="5A29287E" w:rsidR="00A051DD" w:rsidRPr="004E191E" w:rsidRDefault="00A051DD" w:rsidP="00102093">
      <w:pPr>
        <w:jc w:val="both"/>
        <w:rPr>
          <w:rFonts w:ascii="Times New Roman" w:hAnsi="Times New Roman" w:cs="Times New Roman"/>
          <w:b/>
        </w:rPr>
      </w:pPr>
      <w:r w:rsidRPr="004E191E">
        <w:rPr>
          <w:rFonts w:ascii="Times New Roman" w:hAnsi="Times New Roman" w:cs="Times New Roman"/>
          <w:b/>
        </w:rPr>
        <w:lastRenderedPageBreak/>
        <w:t xml:space="preserve">ART. </w:t>
      </w:r>
      <w:r w:rsidR="000A5735" w:rsidRPr="004E191E">
        <w:rPr>
          <w:rFonts w:ascii="Times New Roman" w:hAnsi="Times New Roman" w:cs="Times New Roman"/>
          <w:b/>
        </w:rPr>
        <w:t xml:space="preserve">15 </w:t>
      </w:r>
      <w:r w:rsidRPr="004E191E">
        <w:rPr>
          <w:rFonts w:ascii="Times New Roman" w:hAnsi="Times New Roman" w:cs="Times New Roman"/>
          <w:b/>
        </w:rPr>
        <w:t>- GESTIONE AMMINISTRATIVA ESERCIZI SOCIALI</w:t>
      </w:r>
      <w:r w:rsidR="008815B9" w:rsidRPr="004E191E">
        <w:rPr>
          <w:rFonts w:ascii="Times New Roman" w:hAnsi="Times New Roman" w:cs="Times New Roman"/>
          <w:b/>
        </w:rPr>
        <w:t xml:space="preserve"> - BILANCIO</w:t>
      </w:r>
    </w:p>
    <w:p w14:paraId="3F21295C" w14:textId="2FA4B6F3" w:rsidR="00102093" w:rsidRPr="004E191E" w:rsidRDefault="000A5735" w:rsidP="00102093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  <w:b/>
        </w:rPr>
        <w:t>15</w:t>
      </w:r>
      <w:r w:rsidR="00102093" w:rsidRPr="004E191E">
        <w:rPr>
          <w:rFonts w:ascii="Times New Roman" w:hAnsi="Times New Roman" w:cs="Times New Roman"/>
          <w:b/>
        </w:rPr>
        <w:t>.1</w:t>
      </w:r>
      <w:proofErr w:type="gramStart"/>
      <w:r w:rsidR="00102093" w:rsidRPr="004E191E">
        <w:rPr>
          <w:rFonts w:ascii="Times New Roman" w:hAnsi="Times New Roman" w:cs="Times New Roman"/>
          <w:b/>
        </w:rPr>
        <w:t>)</w:t>
      </w:r>
      <w:proofErr w:type="gramEnd"/>
      <w:r w:rsidR="00102093" w:rsidRPr="004E191E">
        <w:rPr>
          <w:rFonts w:ascii="Times New Roman" w:hAnsi="Times New Roman" w:cs="Times New Roman"/>
        </w:rPr>
        <w:t xml:space="preserve"> </w:t>
      </w:r>
      <w:r w:rsidR="00A051DD" w:rsidRPr="004E191E">
        <w:rPr>
          <w:rFonts w:ascii="Times New Roman" w:hAnsi="Times New Roman" w:cs="Times New Roman"/>
        </w:rPr>
        <w:t>L’eser</w:t>
      </w:r>
      <w:r w:rsidR="0016416C" w:rsidRPr="004E191E">
        <w:rPr>
          <w:rFonts w:ascii="Times New Roman" w:hAnsi="Times New Roman" w:cs="Times New Roman"/>
        </w:rPr>
        <w:t>cizio sociale</w:t>
      </w:r>
      <w:r w:rsidR="00B60EEE" w:rsidRPr="004E191E">
        <w:rPr>
          <w:rFonts w:ascii="Times New Roman" w:hAnsi="Times New Roman" w:cs="Times New Roman"/>
        </w:rPr>
        <w:t>, salvo il primo,</w:t>
      </w:r>
      <w:r w:rsidR="0016416C" w:rsidRPr="004E191E">
        <w:rPr>
          <w:rFonts w:ascii="Times New Roman" w:hAnsi="Times New Roman" w:cs="Times New Roman"/>
        </w:rPr>
        <w:t xml:space="preserve"> inizia </w:t>
      </w:r>
      <w:r w:rsidR="00B60EEE" w:rsidRPr="004E191E">
        <w:rPr>
          <w:rFonts w:ascii="Times New Roman" w:hAnsi="Times New Roman" w:cs="Times New Roman"/>
        </w:rPr>
        <w:t>i</w:t>
      </w:r>
      <w:r w:rsidR="0016416C" w:rsidRPr="004E191E">
        <w:rPr>
          <w:rFonts w:ascii="Times New Roman" w:hAnsi="Times New Roman" w:cs="Times New Roman"/>
        </w:rPr>
        <w:t>l</w:t>
      </w:r>
      <w:r w:rsidR="00B60EEE" w:rsidRPr="004E191E">
        <w:rPr>
          <w:rFonts w:ascii="Times New Roman" w:hAnsi="Times New Roman" w:cs="Times New Roman"/>
        </w:rPr>
        <w:t xml:space="preserve"> </w:t>
      </w:r>
      <w:r w:rsidR="0016416C" w:rsidRPr="004E191E">
        <w:rPr>
          <w:rFonts w:ascii="Times New Roman" w:hAnsi="Times New Roman" w:cs="Times New Roman"/>
        </w:rPr>
        <w:t>1</w:t>
      </w:r>
      <w:r w:rsidR="00B60EEE" w:rsidRPr="004E191E">
        <w:rPr>
          <w:rFonts w:ascii="Times New Roman" w:hAnsi="Times New Roman" w:cs="Times New Roman"/>
        </w:rPr>
        <w:t>°</w:t>
      </w:r>
      <w:r w:rsidR="0016416C" w:rsidRPr="004E191E">
        <w:rPr>
          <w:rFonts w:ascii="Times New Roman" w:hAnsi="Times New Roman" w:cs="Times New Roman"/>
        </w:rPr>
        <w:t xml:space="preserve"> gennaio</w:t>
      </w:r>
      <w:r w:rsidR="00A051DD" w:rsidRPr="004E191E">
        <w:rPr>
          <w:rFonts w:ascii="Times New Roman" w:hAnsi="Times New Roman" w:cs="Times New Roman"/>
        </w:rPr>
        <w:t xml:space="preserve"> e t</w:t>
      </w:r>
      <w:r w:rsidR="0016416C" w:rsidRPr="004E191E">
        <w:rPr>
          <w:rFonts w:ascii="Times New Roman" w:hAnsi="Times New Roman" w:cs="Times New Roman"/>
        </w:rPr>
        <w:t xml:space="preserve">ermina il 31 dicembre </w:t>
      </w:r>
      <w:r w:rsidR="00A051DD" w:rsidRPr="004E191E">
        <w:rPr>
          <w:rFonts w:ascii="Times New Roman" w:hAnsi="Times New Roman" w:cs="Times New Roman"/>
        </w:rPr>
        <w:t xml:space="preserve">di ogni anno. </w:t>
      </w:r>
    </w:p>
    <w:p w14:paraId="763C8111" w14:textId="5D0B626A" w:rsidR="00102093" w:rsidRPr="004E191E" w:rsidRDefault="000A5735" w:rsidP="00102093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  <w:b/>
        </w:rPr>
        <w:t>15</w:t>
      </w:r>
      <w:r w:rsidR="00102093" w:rsidRPr="004E191E">
        <w:rPr>
          <w:rFonts w:ascii="Times New Roman" w:hAnsi="Times New Roman" w:cs="Times New Roman"/>
          <w:b/>
        </w:rPr>
        <w:t>.2</w:t>
      </w:r>
      <w:proofErr w:type="gramStart"/>
      <w:r w:rsidR="00102093" w:rsidRPr="004E191E">
        <w:rPr>
          <w:rFonts w:ascii="Times New Roman" w:hAnsi="Times New Roman" w:cs="Times New Roman"/>
          <w:b/>
        </w:rPr>
        <w:t>)</w:t>
      </w:r>
      <w:proofErr w:type="gramEnd"/>
      <w:r w:rsidR="00102093" w:rsidRPr="004E191E">
        <w:rPr>
          <w:rFonts w:ascii="Times New Roman" w:hAnsi="Times New Roman" w:cs="Times New Roman"/>
        </w:rPr>
        <w:t xml:space="preserve"> </w:t>
      </w:r>
      <w:r w:rsidR="00A051DD" w:rsidRPr="004E191E">
        <w:rPr>
          <w:rFonts w:ascii="Times New Roman" w:hAnsi="Times New Roman" w:cs="Times New Roman"/>
        </w:rPr>
        <w:t xml:space="preserve">Il bilancio è approvato dal Consiglio Direttivo e presentato all’Assemblea entro quattro mesi dalla chiusura dell’esercizio solare. </w:t>
      </w:r>
    </w:p>
    <w:p w14:paraId="7A8A4B1F" w14:textId="18CB6A0E" w:rsidR="008D3E74" w:rsidRPr="004E191E" w:rsidRDefault="000A5735" w:rsidP="00102093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  <w:b/>
        </w:rPr>
        <w:t>15</w:t>
      </w:r>
      <w:r w:rsidR="00102093" w:rsidRPr="004E191E">
        <w:rPr>
          <w:rFonts w:ascii="Times New Roman" w:hAnsi="Times New Roman" w:cs="Times New Roman"/>
          <w:b/>
        </w:rPr>
        <w:t>.3)</w:t>
      </w:r>
      <w:r w:rsidR="00102093" w:rsidRPr="004E191E">
        <w:rPr>
          <w:rFonts w:ascii="Times New Roman" w:hAnsi="Times New Roman" w:cs="Times New Roman"/>
        </w:rPr>
        <w:t xml:space="preserve"> </w:t>
      </w:r>
      <w:r w:rsidR="00A051DD" w:rsidRPr="004E191E">
        <w:rPr>
          <w:rFonts w:ascii="Times New Roman" w:hAnsi="Times New Roman" w:cs="Times New Roman"/>
        </w:rPr>
        <w:t xml:space="preserve">L’amministrazione e la tenuta contabile </w:t>
      </w:r>
      <w:proofErr w:type="gramStart"/>
      <w:r w:rsidR="00A051DD" w:rsidRPr="004E191E">
        <w:rPr>
          <w:rFonts w:ascii="Times New Roman" w:hAnsi="Times New Roman" w:cs="Times New Roman"/>
        </w:rPr>
        <w:t>è</w:t>
      </w:r>
      <w:proofErr w:type="gramEnd"/>
      <w:r w:rsidR="00A051DD" w:rsidRPr="004E191E">
        <w:rPr>
          <w:rFonts w:ascii="Times New Roman" w:hAnsi="Times New Roman" w:cs="Times New Roman"/>
        </w:rPr>
        <w:t xml:space="preserve"> affidata a soggetto incaricato, secondo le direttive del Presidente.</w:t>
      </w:r>
    </w:p>
    <w:p w14:paraId="54AE92E7" w14:textId="0E4DF74C" w:rsidR="00AD6216" w:rsidRPr="004E191E" w:rsidRDefault="00AD6216" w:rsidP="00B17F92">
      <w:pPr>
        <w:jc w:val="center"/>
        <w:rPr>
          <w:rFonts w:ascii="Times New Roman" w:hAnsi="Times New Roman" w:cs="Times New Roman"/>
          <w:b/>
        </w:rPr>
      </w:pPr>
      <w:r w:rsidRPr="004E191E">
        <w:rPr>
          <w:rFonts w:ascii="Times New Roman" w:hAnsi="Times New Roman" w:cs="Times New Roman"/>
          <w:b/>
        </w:rPr>
        <w:t>TITOLO V</w:t>
      </w:r>
      <w:r w:rsidR="00B17F92" w:rsidRPr="004E191E">
        <w:rPr>
          <w:rFonts w:ascii="Times New Roman" w:hAnsi="Times New Roman" w:cs="Times New Roman"/>
          <w:b/>
        </w:rPr>
        <w:t xml:space="preserve"> - </w:t>
      </w:r>
      <w:r w:rsidRPr="004E191E">
        <w:rPr>
          <w:rFonts w:ascii="Times New Roman" w:hAnsi="Times New Roman" w:cs="Times New Roman"/>
          <w:b/>
        </w:rPr>
        <w:t>DISPOSIZIONI FINALI</w:t>
      </w:r>
    </w:p>
    <w:p w14:paraId="57483A7B" w14:textId="5FF8D6FF" w:rsidR="00AD6216" w:rsidRPr="004E191E" w:rsidRDefault="00A97046" w:rsidP="00AD6216">
      <w:pPr>
        <w:jc w:val="both"/>
        <w:rPr>
          <w:rFonts w:ascii="Times New Roman" w:hAnsi="Times New Roman" w:cs="Times New Roman"/>
          <w:b/>
        </w:rPr>
      </w:pPr>
      <w:r w:rsidRPr="004E191E">
        <w:rPr>
          <w:rFonts w:ascii="Times New Roman" w:hAnsi="Times New Roman" w:cs="Times New Roman"/>
          <w:b/>
        </w:rPr>
        <w:t xml:space="preserve">ART. </w:t>
      </w:r>
      <w:r w:rsidR="000A5735" w:rsidRPr="004E191E">
        <w:rPr>
          <w:rFonts w:ascii="Times New Roman" w:hAnsi="Times New Roman" w:cs="Times New Roman"/>
          <w:b/>
        </w:rPr>
        <w:t xml:space="preserve">16 </w:t>
      </w:r>
      <w:r w:rsidR="00AD6216" w:rsidRPr="004E191E">
        <w:rPr>
          <w:rFonts w:ascii="Times New Roman" w:hAnsi="Times New Roman" w:cs="Times New Roman"/>
          <w:b/>
        </w:rPr>
        <w:t>– SCIOGLIMENTO E LIQUIDAZIONE</w:t>
      </w:r>
    </w:p>
    <w:p w14:paraId="08F85582" w14:textId="4CF0DE67" w:rsidR="00AD6216" w:rsidRPr="004E191E" w:rsidRDefault="000A5735" w:rsidP="00AD6216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  <w:b/>
        </w:rPr>
        <w:t>16</w:t>
      </w:r>
      <w:r w:rsidR="00AD6216" w:rsidRPr="004E191E">
        <w:rPr>
          <w:rFonts w:ascii="Times New Roman" w:hAnsi="Times New Roman" w:cs="Times New Roman"/>
          <w:b/>
        </w:rPr>
        <w:t>.1)</w:t>
      </w:r>
      <w:r w:rsidR="00AD6216" w:rsidRPr="004E191E">
        <w:rPr>
          <w:rFonts w:ascii="Times New Roman" w:hAnsi="Times New Roman" w:cs="Times New Roman"/>
        </w:rPr>
        <w:t xml:space="preserve"> In caso di scioglimento dell’Associazione per qualunque causa, </w:t>
      </w:r>
      <w:proofErr w:type="gramStart"/>
      <w:r w:rsidR="00AD6216" w:rsidRPr="004E191E">
        <w:rPr>
          <w:rFonts w:ascii="Times New Roman" w:hAnsi="Times New Roman" w:cs="Times New Roman"/>
        </w:rPr>
        <w:t>verranno</w:t>
      </w:r>
      <w:proofErr w:type="gramEnd"/>
      <w:r w:rsidR="00AD6216" w:rsidRPr="004E191E">
        <w:rPr>
          <w:rFonts w:ascii="Times New Roman" w:hAnsi="Times New Roman" w:cs="Times New Roman"/>
        </w:rPr>
        <w:t xml:space="preserve"> nominati uno o più liquidatori, muniti dei necessari poter</w:t>
      </w:r>
      <w:r w:rsidR="00A97046" w:rsidRPr="004E191E">
        <w:rPr>
          <w:rFonts w:ascii="Times New Roman" w:hAnsi="Times New Roman" w:cs="Times New Roman"/>
        </w:rPr>
        <w:t>i</w:t>
      </w:r>
      <w:r w:rsidR="00AD6216" w:rsidRPr="004E191E">
        <w:rPr>
          <w:rFonts w:ascii="Times New Roman" w:hAnsi="Times New Roman" w:cs="Times New Roman"/>
        </w:rPr>
        <w:t xml:space="preserve">. Il patrimonio residuo al termine della </w:t>
      </w:r>
      <w:proofErr w:type="gramStart"/>
      <w:r w:rsidR="00AD6216" w:rsidRPr="004E191E">
        <w:rPr>
          <w:rFonts w:ascii="Times New Roman" w:hAnsi="Times New Roman" w:cs="Times New Roman"/>
        </w:rPr>
        <w:t>liquidazione,</w:t>
      </w:r>
      <w:proofErr w:type="gramEnd"/>
      <w:r w:rsidR="00AD6216" w:rsidRPr="004E191E">
        <w:rPr>
          <w:rFonts w:ascii="Times New Roman" w:hAnsi="Times New Roman" w:cs="Times New Roman"/>
        </w:rPr>
        <w:t xml:space="preserve"> sarà devoluto ad enti aventi finalità analoghe alla medesima o a fini di pubblica utilità</w:t>
      </w:r>
      <w:r w:rsidR="00B60EEE" w:rsidRPr="004E191E">
        <w:rPr>
          <w:rFonts w:ascii="Times New Roman" w:hAnsi="Times New Roman" w:cs="Times New Roman"/>
        </w:rPr>
        <w:t>, secondo le determinazione dell’</w:t>
      </w:r>
      <w:r w:rsidR="000E37A2" w:rsidRPr="004E191E">
        <w:rPr>
          <w:rFonts w:ascii="Times New Roman" w:hAnsi="Times New Roman" w:cs="Times New Roman"/>
        </w:rPr>
        <w:t>A</w:t>
      </w:r>
      <w:r w:rsidR="00B60EEE" w:rsidRPr="004E191E">
        <w:rPr>
          <w:rFonts w:ascii="Times New Roman" w:hAnsi="Times New Roman" w:cs="Times New Roman"/>
        </w:rPr>
        <w:t>ssemblea straordinaria</w:t>
      </w:r>
      <w:r w:rsidR="00AD6216" w:rsidRPr="004E191E">
        <w:rPr>
          <w:rFonts w:ascii="Times New Roman" w:hAnsi="Times New Roman" w:cs="Times New Roman"/>
        </w:rPr>
        <w:t>.</w:t>
      </w:r>
    </w:p>
    <w:p w14:paraId="09EE327E" w14:textId="08652F90" w:rsidR="00B17F92" w:rsidRPr="004E191E" w:rsidRDefault="00A051DD" w:rsidP="00102093">
      <w:pPr>
        <w:jc w:val="both"/>
        <w:rPr>
          <w:rFonts w:ascii="Times New Roman" w:hAnsi="Times New Roman" w:cs="Times New Roman"/>
          <w:b/>
        </w:rPr>
      </w:pPr>
      <w:r w:rsidRPr="004E191E">
        <w:rPr>
          <w:rFonts w:ascii="Times New Roman" w:hAnsi="Times New Roman" w:cs="Times New Roman"/>
          <w:b/>
        </w:rPr>
        <w:t xml:space="preserve">ART. </w:t>
      </w:r>
      <w:r w:rsidR="000A5735" w:rsidRPr="004E191E">
        <w:rPr>
          <w:rFonts w:ascii="Times New Roman" w:hAnsi="Times New Roman" w:cs="Times New Roman"/>
          <w:b/>
        </w:rPr>
        <w:t>17</w:t>
      </w:r>
      <w:r w:rsidRPr="004E191E">
        <w:rPr>
          <w:rFonts w:ascii="Times New Roman" w:hAnsi="Times New Roman" w:cs="Times New Roman"/>
          <w:b/>
        </w:rPr>
        <w:t>– CONTROVERSIE</w:t>
      </w:r>
    </w:p>
    <w:p w14:paraId="1138B2A3" w14:textId="2CDE607C" w:rsidR="000A5192" w:rsidRPr="004E191E" w:rsidRDefault="000A5735" w:rsidP="00102093">
      <w:pPr>
        <w:jc w:val="both"/>
        <w:rPr>
          <w:rFonts w:ascii="Times New Roman" w:hAnsi="Times New Roman" w:cs="Times New Roman"/>
          <w:b/>
        </w:rPr>
      </w:pPr>
      <w:r w:rsidRPr="004E191E">
        <w:rPr>
          <w:rFonts w:ascii="Times New Roman" w:hAnsi="Times New Roman" w:cs="Times New Roman"/>
          <w:b/>
        </w:rPr>
        <w:t>17</w:t>
      </w:r>
      <w:r w:rsidR="00AD6216" w:rsidRPr="004E191E">
        <w:rPr>
          <w:rFonts w:ascii="Times New Roman" w:hAnsi="Times New Roman" w:cs="Times New Roman"/>
          <w:b/>
        </w:rPr>
        <w:t>.1)</w:t>
      </w:r>
      <w:r w:rsidR="00AD6216" w:rsidRPr="004E191E">
        <w:rPr>
          <w:rFonts w:ascii="Times New Roman" w:hAnsi="Times New Roman" w:cs="Times New Roman"/>
        </w:rPr>
        <w:t xml:space="preserve"> </w:t>
      </w:r>
      <w:r w:rsidR="00A051DD" w:rsidRPr="004E191E">
        <w:rPr>
          <w:rFonts w:ascii="Times New Roman" w:hAnsi="Times New Roman" w:cs="Times New Roman"/>
        </w:rPr>
        <w:t xml:space="preserve">Qualsiasi controversia circa l’interpretazione </w:t>
      </w:r>
      <w:r w:rsidR="00EF6789" w:rsidRPr="004E191E">
        <w:rPr>
          <w:rFonts w:ascii="Times New Roman" w:hAnsi="Times New Roman" w:cs="Times New Roman"/>
        </w:rPr>
        <w:t xml:space="preserve">o esecuzione </w:t>
      </w:r>
      <w:r w:rsidR="00A051DD" w:rsidRPr="004E191E">
        <w:rPr>
          <w:rFonts w:ascii="Times New Roman" w:hAnsi="Times New Roman" w:cs="Times New Roman"/>
        </w:rPr>
        <w:t xml:space="preserve">dell’Atto costitutivo, dello Statuto, del Codice </w:t>
      </w:r>
      <w:r w:rsidR="00C27085" w:rsidRPr="004E191E">
        <w:rPr>
          <w:rFonts w:ascii="Times New Roman" w:hAnsi="Times New Roman" w:cs="Times New Roman"/>
        </w:rPr>
        <w:t xml:space="preserve">di </w:t>
      </w:r>
      <w:r w:rsidR="00A051DD" w:rsidRPr="004E191E">
        <w:rPr>
          <w:rFonts w:ascii="Times New Roman" w:hAnsi="Times New Roman" w:cs="Times New Roman"/>
        </w:rPr>
        <w:t>Comportament</w:t>
      </w:r>
      <w:r w:rsidR="00C27085" w:rsidRPr="004E191E">
        <w:rPr>
          <w:rFonts w:ascii="Times New Roman" w:hAnsi="Times New Roman" w:cs="Times New Roman"/>
        </w:rPr>
        <w:t xml:space="preserve">o, del Disciplinare e </w:t>
      </w:r>
      <w:r w:rsidR="00A051DD" w:rsidRPr="004E191E">
        <w:rPr>
          <w:rFonts w:ascii="Times New Roman" w:hAnsi="Times New Roman" w:cs="Times New Roman"/>
        </w:rPr>
        <w:t xml:space="preserve">di Regolamenti interni è demandata </w:t>
      </w:r>
      <w:proofErr w:type="gramStart"/>
      <w:r w:rsidR="00EF6789" w:rsidRPr="004E191E">
        <w:rPr>
          <w:rFonts w:ascii="Times New Roman" w:hAnsi="Times New Roman" w:cs="Times New Roman"/>
        </w:rPr>
        <w:t>ad</w:t>
      </w:r>
      <w:proofErr w:type="gramEnd"/>
      <w:r w:rsidR="00EF6789" w:rsidRPr="004E191E">
        <w:rPr>
          <w:rFonts w:ascii="Times New Roman" w:hAnsi="Times New Roman" w:cs="Times New Roman"/>
        </w:rPr>
        <w:t xml:space="preserve"> un arbitrato rituale secondo il regolamento </w:t>
      </w:r>
      <w:r w:rsidR="00A051DD" w:rsidRPr="004E191E">
        <w:rPr>
          <w:rFonts w:ascii="Times New Roman" w:hAnsi="Times New Roman" w:cs="Times New Roman"/>
        </w:rPr>
        <w:t xml:space="preserve">della Camera Arbitrale </w:t>
      </w:r>
      <w:r w:rsidR="00EF6789" w:rsidRPr="004E191E">
        <w:rPr>
          <w:rFonts w:ascii="Times New Roman" w:hAnsi="Times New Roman" w:cs="Times New Roman"/>
        </w:rPr>
        <w:t xml:space="preserve">di </w:t>
      </w:r>
      <w:r w:rsidR="005F43C1" w:rsidRPr="004E191E">
        <w:rPr>
          <w:rFonts w:ascii="Times New Roman" w:hAnsi="Times New Roman" w:cs="Times New Roman"/>
        </w:rPr>
        <w:t>Bologna</w:t>
      </w:r>
      <w:r w:rsidR="00102093" w:rsidRPr="004E191E">
        <w:rPr>
          <w:rFonts w:ascii="Times New Roman" w:hAnsi="Times New Roman" w:cs="Times New Roman"/>
        </w:rPr>
        <w:t>.</w:t>
      </w:r>
    </w:p>
    <w:p w14:paraId="2812A854" w14:textId="3498A0F5" w:rsidR="00A051DD" w:rsidRPr="004E191E" w:rsidRDefault="00173456" w:rsidP="00102093">
      <w:pPr>
        <w:jc w:val="both"/>
        <w:rPr>
          <w:rFonts w:ascii="Times New Roman" w:hAnsi="Times New Roman" w:cs="Times New Roman"/>
          <w:b/>
        </w:rPr>
      </w:pPr>
      <w:r w:rsidRPr="004E191E">
        <w:rPr>
          <w:rFonts w:ascii="Times New Roman" w:hAnsi="Times New Roman" w:cs="Times New Roman"/>
          <w:b/>
        </w:rPr>
        <w:t xml:space="preserve">ART. </w:t>
      </w:r>
      <w:r w:rsidR="000A5735" w:rsidRPr="004E191E">
        <w:rPr>
          <w:rFonts w:ascii="Times New Roman" w:hAnsi="Times New Roman" w:cs="Times New Roman"/>
          <w:b/>
        </w:rPr>
        <w:t xml:space="preserve">18 </w:t>
      </w:r>
      <w:r w:rsidR="00A051DD" w:rsidRPr="004E191E">
        <w:rPr>
          <w:rFonts w:ascii="Times New Roman" w:hAnsi="Times New Roman" w:cs="Times New Roman"/>
          <w:b/>
        </w:rPr>
        <w:t>– RINVIO</w:t>
      </w:r>
    </w:p>
    <w:p w14:paraId="6ED074FB" w14:textId="2F8A36E7" w:rsidR="00A051DD" w:rsidRPr="004F41E9" w:rsidRDefault="000A5735" w:rsidP="00102093">
      <w:pPr>
        <w:jc w:val="both"/>
        <w:rPr>
          <w:rFonts w:ascii="Times New Roman" w:hAnsi="Times New Roman" w:cs="Times New Roman"/>
        </w:rPr>
      </w:pPr>
      <w:r w:rsidRPr="004E191E">
        <w:rPr>
          <w:rFonts w:ascii="Times New Roman" w:hAnsi="Times New Roman" w:cs="Times New Roman"/>
          <w:b/>
        </w:rPr>
        <w:t>18</w:t>
      </w:r>
      <w:r w:rsidR="00AD6216" w:rsidRPr="004E191E">
        <w:rPr>
          <w:rFonts w:ascii="Times New Roman" w:hAnsi="Times New Roman" w:cs="Times New Roman"/>
          <w:b/>
        </w:rPr>
        <w:t xml:space="preserve">.1) </w:t>
      </w:r>
      <w:r w:rsidR="00A051DD" w:rsidRPr="004E191E">
        <w:rPr>
          <w:rFonts w:ascii="Times New Roman" w:hAnsi="Times New Roman" w:cs="Times New Roman"/>
        </w:rPr>
        <w:t xml:space="preserve">Per tutto quanto non previsto dal presente </w:t>
      </w:r>
      <w:proofErr w:type="gramStart"/>
      <w:r w:rsidR="00A051DD" w:rsidRPr="004E191E">
        <w:rPr>
          <w:rFonts w:ascii="Times New Roman" w:hAnsi="Times New Roman" w:cs="Times New Roman"/>
        </w:rPr>
        <w:t>Statuto</w:t>
      </w:r>
      <w:proofErr w:type="gramEnd"/>
      <w:r w:rsidR="00A051DD" w:rsidRPr="004E191E">
        <w:rPr>
          <w:rFonts w:ascii="Times New Roman" w:hAnsi="Times New Roman" w:cs="Times New Roman"/>
        </w:rPr>
        <w:t xml:space="preserve"> si fa riferimento alle norme di legge ed alle disposizioni del Codice Civile vigenti in materia</w:t>
      </w:r>
    </w:p>
    <w:p w14:paraId="4E24B28D" w14:textId="77777777" w:rsidR="00B8568B" w:rsidRPr="004F41E9" w:rsidRDefault="00B8568B" w:rsidP="00102093">
      <w:pPr>
        <w:jc w:val="both"/>
        <w:rPr>
          <w:rFonts w:ascii="Times New Roman" w:hAnsi="Times New Roman" w:cs="Times New Roman"/>
        </w:rPr>
      </w:pPr>
    </w:p>
    <w:sectPr w:rsidR="00B8568B" w:rsidRPr="004F41E9" w:rsidSect="00A62BE6"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8C71B" w14:textId="77777777" w:rsidR="004B77E0" w:rsidRDefault="004B77E0" w:rsidP="00826423">
      <w:r>
        <w:separator/>
      </w:r>
    </w:p>
  </w:endnote>
  <w:endnote w:type="continuationSeparator" w:id="0">
    <w:p w14:paraId="36F939A9" w14:textId="77777777" w:rsidR="004B77E0" w:rsidRDefault="004B77E0" w:rsidP="0082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01511"/>
      <w:docPartObj>
        <w:docPartGallery w:val="Page Numbers (Bottom of Page)"/>
        <w:docPartUnique/>
      </w:docPartObj>
    </w:sdtPr>
    <w:sdtEndPr/>
    <w:sdtContent>
      <w:p w14:paraId="5F4BC2AE" w14:textId="420A01DF" w:rsidR="00826423" w:rsidRDefault="0082642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BD2">
          <w:rPr>
            <w:noProof/>
          </w:rPr>
          <w:t>6</w:t>
        </w:r>
        <w:r>
          <w:fldChar w:fldCharType="end"/>
        </w:r>
      </w:p>
    </w:sdtContent>
  </w:sdt>
  <w:p w14:paraId="7EDEEF55" w14:textId="77777777" w:rsidR="00826423" w:rsidRDefault="0082642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B274E" w14:textId="77777777" w:rsidR="004B77E0" w:rsidRDefault="004B77E0" w:rsidP="00826423">
      <w:r>
        <w:separator/>
      </w:r>
    </w:p>
  </w:footnote>
  <w:footnote w:type="continuationSeparator" w:id="0">
    <w:p w14:paraId="2579E956" w14:textId="77777777" w:rsidR="004B77E0" w:rsidRDefault="004B77E0" w:rsidP="0082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3"/>
      <w:numFmt w:val="bullet"/>
      <w:lvlText w:val="."/>
      <w:lvlJc w:val="left"/>
      <w:pPr>
        <w:ind w:left="720" w:hanging="360"/>
      </w:pPr>
    </w:lvl>
    <w:lvl w:ilvl="1" w:tplc="00000066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0000012E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6"/>
      <w:numFmt w:val="bullet"/>
      <w:lvlText w:val="."/>
      <w:lvlJc w:val="left"/>
      <w:pPr>
        <w:ind w:left="720" w:hanging="360"/>
      </w:pPr>
    </w:lvl>
    <w:lvl w:ilvl="1" w:tplc="0000019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5"/>
      <w:numFmt w:val="bullet"/>
      <w:lvlText w:val="."/>
      <w:lvlJc w:val="left"/>
      <w:pPr>
        <w:ind w:left="720" w:hanging="360"/>
      </w:pPr>
    </w:lvl>
    <w:lvl w:ilvl="1" w:tplc="0000025A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4ED2183"/>
    <w:multiLevelType w:val="hybridMultilevel"/>
    <w:tmpl w:val="8AAA0EC0"/>
    <w:lvl w:ilvl="0" w:tplc="05FA9124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0D60474F"/>
    <w:multiLevelType w:val="hybridMultilevel"/>
    <w:tmpl w:val="C53C181E"/>
    <w:lvl w:ilvl="0" w:tplc="05FA91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161445"/>
    <w:multiLevelType w:val="hybridMultilevel"/>
    <w:tmpl w:val="1674E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DC1267"/>
    <w:multiLevelType w:val="hybridMultilevel"/>
    <w:tmpl w:val="5FA4739C"/>
    <w:lvl w:ilvl="0" w:tplc="05FA91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9755A"/>
    <w:multiLevelType w:val="hybridMultilevel"/>
    <w:tmpl w:val="BB288C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4CF7"/>
    <w:multiLevelType w:val="hybridMultilevel"/>
    <w:tmpl w:val="BD6EA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B7B4E"/>
    <w:multiLevelType w:val="hybridMultilevel"/>
    <w:tmpl w:val="540CA7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D2CF7"/>
    <w:multiLevelType w:val="hybridMultilevel"/>
    <w:tmpl w:val="E38C07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92BAC"/>
    <w:multiLevelType w:val="hybridMultilevel"/>
    <w:tmpl w:val="40D6E3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72AFF"/>
    <w:multiLevelType w:val="hybridMultilevel"/>
    <w:tmpl w:val="7026D87E"/>
    <w:lvl w:ilvl="0" w:tplc="58FE638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6B063A8"/>
    <w:multiLevelType w:val="hybridMultilevel"/>
    <w:tmpl w:val="EBB8B5FA"/>
    <w:lvl w:ilvl="0" w:tplc="05FA91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C19CE"/>
    <w:multiLevelType w:val="hybridMultilevel"/>
    <w:tmpl w:val="4BE4D9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4277C"/>
    <w:multiLevelType w:val="hybridMultilevel"/>
    <w:tmpl w:val="46FA50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6733C"/>
    <w:multiLevelType w:val="multilevel"/>
    <w:tmpl w:val="2D48AECC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6E5F6F19"/>
    <w:multiLevelType w:val="hybridMultilevel"/>
    <w:tmpl w:val="7E1EA158"/>
    <w:lvl w:ilvl="0" w:tplc="F2B23CA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269E9"/>
    <w:multiLevelType w:val="hybridMultilevel"/>
    <w:tmpl w:val="DDA81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67983"/>
    <w:multiLevelType w:val="hybridMultilevel"/>
    <w:tmpl w:val="B76C521E"/>
    <w:lvl w:ilvl="0" w:tplc="58FE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132764"/>
    <w:multiLevelType w:val="multilevel"/>
    <w:tmpl w:val="A7C25554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78D67F9A"/>
    <w:multiLevelType w:val="hybridMultilevel"/>
    <w:tmpl w:val="3BA6AC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D687F"/>
    <w:multiLevelType w:val="multilevel"/>
    <w:tmpl w:val="22F42DB8"/>
    <w:lvl w:ilvl="0">
      <w:start w:val="3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40" w:hanging="440"/>
      </w:pPr>
      <w:rPr>
        <w:rFonts w:hint="default"/>
        <w:b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8"/>
  </w:num>
  <w:num w:numId="11">
    <w:abstractNumId w:val="22"/>
  </w:num>
  <w:num w:numId="12">
    <w:abstractNumId w:val="19"/>
  </w:num>
  <w:num w:numId="13">
    <w:abstractNumId w:val="24"/>
  </w:num>
  <w:num w:numId="14">
    <w:abstractNumId w:val="26"/>
  </w:num>
  <w:num w:numId="15">
    <w:abstractNumId w:val="12"/>
  </w:num>
  <w:num w:numId="16">
    <w:abstractNumId w:val="10"/>
  </w:num>
  <w:num w:numId="17">
    <w:abstractNumId w:val="23"/>
  </w:num>
  <w:num w:numId="18">
    <w:abstractNumId w:val="18"/>
  </w:num>
  <w:num w:numId="19">
    <w:abstractNumId w:val="16"/>
  </w:num>
  <w:num w:numId="20">
    <w:abstractNumId w:val="11"/>
  </w:num>
  <w:num w:numId="21">
    <w:abstractNumId w:val="9"/>
  </w:num>
  <w:num w:numId="22">
    <w:abstractNumId w:val="14"/>
  </w:num>
  <w:num w:numId="23">
    <w:abstractNumId w:val="15"/>
  </w:num>
  <w:num w:numId="24">
    <w:abstractNumId w:val="13"/>
  </w:num>
  <w:num w:numId="25">
    <w:abstractNumId w:val="20"/>
  </w:num>
  <w:num w:numId="26">
    <w:abstractNumId w:val="25"/>
  </w:num>
  <w:num w:numId="27">
    <w:abstractNumId w:val="27"/>
  </w:num>
  <w:num w:numId="28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ttorio Brambilla">
    <w15:presenceInfo w15:providerId="AD" w15:userId="S-1-5-21-301168808-647328018-756304784-5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E6"/>
    <w:rsid w:val="0002658D"/>
    <w:rsid w:val="00032B76"/>
    <w:rsid w:val="0005561F"/>
    <w:rsid w:val="00073FE7"/>
    <w:rsid w:val="000931DF"/>
    <w:rsid w:val="000A4CCC"/>
    <w:rsid w:val="000A5192"/>
    <w:rsid w:val="000A5735"/>
    <w:rsid w:val="000C0DC5"/>
    <w:rsid w:val="000D5E4C"/>
    <w:rsid w:val="000E37A2"/>
    <w:rsid w:val="000E51DA"/>
    <w:rsid w:val="000F11B7"/>
    <w:rsid w:val="000F3DB9"/>
    <w:rsid w:val="00102093"/>
    <w:rsid w:val="0013229D"/>
    <w:rsid w:val="0014023B"/>
    <w:rsid w:val="001627DB"/>
    <w:rsid w:val="0016416C"/>
    <w:rsid w:val="00173456"/>
    <w:rsid w:val="001A3A19"/>
    <w:rsid w:val="001C65C6"/>
    <w:rsid w:val="001E148F"/>
    <w:rsid w:val="001F1094"/>
    <w:rsid w:val="00200A74"/>
    <w:rsid w:val="00242CC6"/>
    <w:rsid w:val="00245AFC"/>
    <w:rsid w:val="00255D91"/>
    <w:rsid w:val="002658D0"/>
    <w:rsid w:val="00267C43"/>
    <w:rsid w:val="002B4ADD"/>
    <w:rsid w:val="002E0FED"/>
    <w:rsid w:val="002E4119"/>
    <w:rsid w:val="002E7D24"/>
    <w:rsid w:val="002F6E00"/>
    <w:rsid w:val="00301598"/>
    <w:rsid w:val="00304157"/>
    <w:rsid w:val="003112F1"/>
    <w:rsid w:val="003548DB"/>
    <w:rsid w:val="003838B5"/>
    <w:rsid w:val="00390B73"/>
    <w:rsid w:val="003947B0"/>
    <w:rsid w:val="003A1D58"/>
    <w:rsid w:val="003B26C3"/>
    <w:rsid w:val="004072AC"/>
    <w:rsid w:val="0041311C"/>
    <w:rsid w:val="00421B3C"/>
    <w:rsid w:val="00426FBC"/>
    <w:rsid w:val="00431CD7"/>
    <w:rsid w:val="00447A49"/>
    <w:rsid w:val="00471777"/>
    <w:rsid w:val="004A338D"/>
    <w:rsid w:val="004B0F55"/>
    <w:rsid w:val="004B3770"/>
    <w:rsid w:val="004B77E0"/>
    <w:rsid w:val="004C3DF7"/>
    <w:rsid w:val="004C5043"/>
    <w:rsid w:val="004E191E"/>
    <w:rsid w:val="004F41E9"/>
    <w:rsid w:val="004F70F4"/>
    <w:rsid w:val="00512E12"/>
    <w:rsid w:val="00514939"/>
    <w:rsid w:val="00561AC0"/>
    <w:rsid w:val="00573ED5"/>
    <w:rsid w:val="005917CB"/>
    <w:rsid w:val="005A653F"/>
    <w:rsid w:val="005F1F84"/>
    <w:rsid w:val="005F43C1"/>
    <w:rsid w:val="00635F4B"/>
    <w:rsid w:val="00652FDB"/>
    <w:rsid w:val="006609E8"/>
    <w:rsid w:val="00660D01"/>
    <w:rsid w:val="00667AFD"/>
    <w:rsid w:val="006A026F"/>
    <w:rsid w:val="006A1DA9"/>
    <w:rsid w:val="006B2FA0"/>
    <w:rsid w:val="006B7127"/>
    <w:rsid w:val="006C3043"/>
    <w:rsid w:val="006C4254"/>
    <w:rsid w:val="006E1AA7"/>
    <w:rsid w:val="006E72F4"/>
    <w:rsid w:val="00702945"/>
    <w:rsid w:val="00707315"/>
    <w:rsid w:val="00712EAC"/>
    <w:rsid w:val="00714BE2"/>
    <w:rsid w:val="00715B7B"/>
    <w:rsid w:val="007175EE"/>
    <w:rsid w:val="00741244"/>
    <w:rsid w:val="00744CFC"/>
    <w:rsid w:val="007644FC"/>
    <w:rsid w:val="007659DE"/>
    <w:rsid w:val="00776D47"/>
    <w:rsid w:val="00780725"/>
    <w:rsid w:val="00781566"/>
    <w:rsid w:val="007B7BA4"/>
    <w:rsid w:val="007E2CAC"/>
    <w:rsid w:val="00804D99"/>
    <w:rsid w:val="00806CA4"/>
    <w:rsid w:val="0082335A"/>
    <w:rsid w:val="008245D2"/>
    <w:rsid w:val="00826423"/>
    <w:rsid w:val="00833A22"/>
    <w:rsid w:val="008503FE"/>
    <w:rsid w:val="00870A8C"/>
    <w:rsid w:val="00873DBF"/>
    <w:rsid w:val="008815B9"/>
    <w:rsid w:val="00884E93"/>
    <w:rsid w:val="0088615B"/>
    <w:rsid w:val="008909C9"/>
    <w:rsid w:val="008A3802"/>
    <w:rsid w:val="008A7435"/>
    <w:rsid w:val="008A77C7"/>
    <w:rsid w:val="008B1450"/>
    <w:rsid w:val="008D3E74"/>
    <w:rsid w:val="008F3107"/>
    <w:rsid w:val="0094274E"/>
    <w:rsid w:val="00945468"/>
    <w:rsid w:val="0095668C"/>
    <w:rsid w:val="009624AA"/>
    <w:rsid w:val="00965262"/>
    <w:rsid w:val="00966819"/>
    <w:rsid w:val="00981BBD"/>
    <w:rsid w:val="009910A0"/>
    <w:rsid w:val="009A243E"/>
    <w:rsid w:val="009B7D16"/>
    <w:rsid w:val="009C76F1"/>
    <w:rsid w:val="009D46F3"/>
    <w:rsid w:val="00A022CA"/>
    <w:rsid w:val="00A051DD"/>
    <w:rsid w:val="00A617F9"/>
    <w:rsid w:val="00A618D0"/>
    <w:rsid w:val="00A62BE6"/>
    <w:rsid w:val="00A64F43"/>
    <w:rsid w:val="00A73DA6"/>
    <w:rsid w:val="00A8576F"/>
    <w:rsid w:val="00A93BD2"/>
    <w:rsid w:val="00A97046"/>
    <w:rsid w:val="00AB0F0D"/>
    <w:rsid w:val="00AB68B7"/>
    <w:rsid w:val="00AD6216"/>
    <w:rsid w:val="00B01B1D"/>
    <w:rsid w:val="00B17F92"/>
    <w:rsid w:val="00B409E5"/>
    <w:rsid w:val="00B40DAF"/>
    <w:rsid w:val="00B45913"/>
    <w:rsid w:val="00B55267"/>
    <w:rsid w:val="00B60EEE"/>
    <w:rsid w:val="00B8568B"/>
    <w:rsid w:val="00B85956"/>
    <w:rsid w:val="00BB5839"/>
    <w:rsid w:val="00BC600D"/>
    <w:rsid w:val="00BC6678"/>
    <w:rsid w:val="00BD335E"/>
    <w:rsid w:val="00BE2ECF"/>
    <w:rsid w:val="00BF1C1E"/>
    <w:rsid w:val="00C07B38"/>
    <w:rsid w:val="00C27085"/>
    <w:rsid w:val="00C8356F"/>
    <w:rsid w:val="00CA4347"/>
    <w:rsid w:val="00CA6D30"/>
    <w:rsid w:val="00CC40C5"/>
    <w:rsid w:val="00CD60B6"/>
    <w:rsid w:val="00D071EF"/>
    <w:rsid w:val="00D26965"/>
    <w:rsid w:val="00D57FDE"/>
    <w:rsid w:val="00D9071A"/>
    <w:rsid w:val="00D94843"/>
    <w:rsid w:val="00DA00D2"/>
    <w:rsid w:val="00DB0787"/>
    <w:rsid w:val="00DC2E70"/>
    <w:rsid w:val="00DD4209"/>
    <w:rsid w:val="00DD7890"/>
    <w:rsid w:val="00E17857"/>
    <w:rsid w:val="00E237A5"/>
    <w:rsid w:val="00E451E8"/>
    <w:rsid w:val="00E56D19"/>
    <w:rsid w:val="00E81413"/>
    <w:rsid w:val="00EA640F"/>
    <w:rsid w:val="00EE1EA7"/>
    <w:rsid w:val="00EE7091"/>
    <w:rsid w:val="00EF6789"/>
    <w:rsid w:val="00F50A94"/>
    <w:rsid w:val="00F70C9B"/>
    <w:rsid w:val="00F86723"/>
    <w:rsid w:val="00FC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E07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66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6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5668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3548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48DB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3548D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48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48D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264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26423"/>
  </w:style>
  <w:style w:type="paragraph" w:styleId="Pidipagina">
    <w:name w:val="footer"/>
    <w:basedOn w:val="Normale"/>
    <w:link w:val="PidipaginaCarattere"/>
    <w:uiPriority w:val="99"/>
    <w:unhideWhenUsed/>
    <w:rsid w:val="008264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264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66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6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5668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3548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48DB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3548D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48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48D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264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26423"/>
  </w:style>
  <w:style w:type="paragraph" w:styleId="Pidipagina">
    <w:name w:val="footer"/>
    <w:basedOn w:val="Normale"/>
    <w:link w:val="PidipaginaCarattere"/>
    <w:uiPriority w:val="99"/>
    <w:unhideWhenUsed/>
    <w:rsid w:val="008264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2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2678</Words>
  <Characters>15269</Characters>
  <Application>Microsoft Macintosh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Ghini</dc:creator>
  <cp:lastModifiedBy>celine hercolani</cp:lastModifiedBy>
  <cp:revision>8</cp:revision>
  <cp:lastPrinted>2018-12-10T14:11:00Z</cp:lastPrinted>
  <dcterms:created xsi:type="dcterms:W3CDTF">2018-12-07T14:44:00Z</dcterms:created>
  <dcterms:modified xsi:type="dcterms:W3CDTF">2018-12-10T14:12:00Z</dcterms:modified>
</cp:coreProperties>
</file>